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C26F4" w14:textId="77777777" w:rsidR="00A40245" w:rsidRDefault="00A40245" w:rsidP="00135BCC">
      <w:pPr>
        <w:widowControl w:val="0"/>
        <w:rPr>
          <w:szCs w:val="26"/>
        </w:rPr>
      </w:pPr>
    </w:p>
    <w:tbl>
      <w:tblPr>
        <w:tblpPr w:leftFromText="180" w:rightFromText="180" w:vertAnchor="page" w:horzAnchor="margin" w:tblpY="1865"/>
        <w:tblW w:w="0" w:type="auto"/>
        <w:tblLayout w:type="fixed"/>
        <w:tblLook w:val="00A0" w:firstRow="1" w:lastRow="0" w:firstColumn="1" w:lastColumn="0" w:noHBand="0" w:noVBand="0"/>
      </w:tblPr>
      <w:tblGrid>
        <w:gridCol w:w="9450"/>
      </w:tblGrid>
      <w:tr w:rsidR="00A40245" w14:paraId="75E1F8A1" w14:textId="77777777" w:rsidTr="001F0BDA">
        <w:trPr>
          <w:cantSplit/>
          <w:trHeight w:val="1195"/>
        </w:trPr>
        <w:tc>
          <w:tcPr>
            <w:tcW w:w="9450" w:type="dxa"/>
          </w:tcPr>
          <w:p w14:paraId="728F133D" w14:textId="77777777" w:rsidR="00A40245" w:rsidRDefault="00C8450A" w:rsidP="00135BCC">
            <w:pPr>
              <w:widowControl w:val="0"/>
              <w:jc w:val="center"/>
              <w:rPr>
                <w:b/>
                <w:sz w:val="20"/>
              </w:rPr>
            </w:pPr>
            <w:r w:rsidRPr="00C8450A">
              <w:rPr>
                <w:b/>
                <w:noProof/>
                <w:sz w:val="20"/>
              </w:rPr>
              <w:drawing>
                <wp:inline distT="0" distB="0" distL="0" distR="0" wp14:anchorId="07E2637D" wp14:editId="130F5867">
                  <wp:extent cx="847725" cy="866775"/>
                  <wp:effectExtent l="19050" t="0" r="9525" b="0"/>
                  <wp:docPr id="2" name="Picture 1" descr="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
                          <pic:cNvPicPr>
                            <a:picLocks noChangeAspect="1" noChangeArrowheads="1"/>
                          </pic:cNvPicPr>
                        </pic:nvPicPr>
                        <pic:blipFill>
                          <a:blip r:embed="rId9"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tc>
      </w:tr>
    </w:tbl>
    <w:p w14:paraId="790C20DC" w14:textId="77777777" w:rsidR="00A40245" w:rsidRPr="00421063" w:rsidRDefault="00A40245" w:rsidP="00135BCC">
      <w:pPr>
        <w:pStyle w:val="Caption"/>
        <w:widowControl w:val="0"/>
        <w:spacing w:before="0" w:after="0"/>
        <w:jc w:val="center"/>
        <w:rPr>
          <w:rFonts w:ascii="Times New Roman" w:hAnsi="Times New Roman" w:cs="Times New Roman"/>
          <w:sz w:val="22"/>
        </w:rPr>
      </w:pPr>
      <w:r w:rsidRPr="00421063">
        <w:rPr>
          <w:rFonts w:ascii="Times New Roman" w:hAnsi="Times New Roman" w:cs="Times New Roman"/>
          <w:sz w:val="22"/>
        </w:rPr>
        <w:t xml:space="preserve">Judicial Council of </w:t>
      </w:r>
      <w:r w:rsidR="006D6975">
        <w:rPr>
          <w:rFonts w:ascii="Times New Roman" w:hAnsi="Times New Roman" w:cs="Times New Roman"/>
          <w:sz w:val="22"/>
        </w:rPr>
        <w:t>California</w:t>
      </w:r>
      <w:bookmarkStart w:id="0" w:name="_Toc88880624"/>
      <w:bookmarkStart w:id="1" w:name="_Toc85258663"/>
      <w:bookmarkStart w:id="2" w:name="_Toc84394766"/>
      <w:bookmarkStart w:id="3" w:name="_Toc84394696"/>
    </w:p>
    <w:bookmarkEnd w:id="0"/>
    <w:bookmarkEnd w:id="1"/>
    <w:bookmarkEnd w:id="2"/>
    <w:bookmarkEnd w:id="3"/>
    <w:p w14:paraId="6155992C" w14:textId="77777777" w:rsidR="00A40245" w:rsidRPr="00421063" w:rsidRDefault="00A91E03" w:rsidP="00135BCC">
      <w:pPr>
        <w:widowControl w:val="0"/>
        <w:jc w:val="center"/>
        <w:rPr>
          <w:b/>
          <w:sz w:val="22"/>
          <w:szCs w:val="22"/>
        </w:rPr>
      </w:pPr>
      <w:r w:rsidRPr="00421063">
        <w:rPr>
          <w:b/>
          <w:sz w:val="22"/>
          <w:szCs w:val="22"/>
        </w:rPr>
        <w:t>Real Estate</w:t>
      </w:r>
      <w:r w:rsidR="00A40245" w:rsidRPr="00421063">
        <w:rPr>
          <w:b/>
          <w:sz w:val="22"/>
          <w:szCs w:val="22"/>
        </w:rPr>
        <w:t xml:space="preserve"> and </w:t>
      </w:r>
      <w:r w:rsidRPr="00421063">
        <w:rPr>
          <w:b/>
          <w:sz w:val="22"/>
          <w:szCs w:val="22"/>
        </w:rPr>
        <w:t xml:space="preserve">Facilities </w:t>
      </w:r>
      <w:r w:rsidR="00A40245" w:rsidRPr="00421063">
        <w:rPr>
          <w:b/>
          <w:sz w:val="22"/>
          <w:szCs w:val="22"/>
        </w:rPr>
        <w:t>Management</w:t>
      </w:r>
    </w:p>
    <w:p w14:paraId="2BE21390" w14:textId="77777777" w:rsidR="00A40245" w:rsidRPr="00421063" w:rsidRDefault="00A40245" w:rsidP="00135BCC">
      <w:pPr>
        <w:widowControl w:val="0"/>
        <w:spacing w:after="120"/>
        <w:jc w:val="center"/>
        <w:rPr>
          <w:b/>
          <w:sz w:val="22"/>
          <w:szCs w:val="22"/>
        </w:rPr>
      </w:pPr>
      <w:r w:rsidRPr="00421063">
        <w:rPr>
          <w:b/>
          <w:sz w:val="22"/>
          <w:szCs w:val="22"/>
        </w:rPr>
        <w:t>455 Golden Gate Avenue, San Francisco, CA 94102-3688</w:t>
      </w:r>
    </w:p>
    <w:p w14:paraId="1B154857" w14:textId="77777777" w:rsidR="00A40245" w:rsidRDefault="00A40245" w:rsidP="00135BCC">
      <w:pPr>
        <w:widowControl w:val="0"/>
        <w:rPr>
          <w:sz w:val="20"/>
        </w:rPr>
      </w:pPr>
    </w:p>
    <w:p w14:paraId="1A8500F5" w14:textId="77777777" w:rsidR="00EE3017" w:rsidRDefault="00EE3017" w:rsidP="00135BCC">
      <w:pPr>
        <w:widowControl w:val="0"/>
        <w:rPr>
          <w:sz w:val="20"/>
        </w:rPr>
      </w:pPr>
    </w:p>
    <w:p w14:paraId="7B827830" w14:textId="77777777" w:rsidR="00A40245" w:rsidRPr="003C449B" w:rsidRDefault="00A40245" w:rsidP="00135BCC">
      <w:pPr>
        <w:pStyle w:val="Heading1"/>
        <w:keepNext w:val="0"/>
        <w:widowControl w:val="0"/>
        <w:pBdr>
          <w:top w:val="double" w:sz="4" w:space="3" w:color="auto"/>
          <w:bottom w:val="double" w:sz="4" w:space="0" w:color="auto"/>
        </w:pBdr>
        <w:tabs>
          <w:tab w:val="left" w:pos="720"/>
        </w:tabs>
        <w:spacing w:after="0"/>
        <w:jc w:val="center"/>
        <w:rPr>
          <w:sz w:val="25"/>
          <w:u w:val="none"/>
        </w:rPr>
      </w:pPr>
      <w:r w:rsidRPr="003C449B">
        <w:rPr>
          <w:b/>
          <w:sz w:val="25"/>
          <w:u w:val="none"/>
        </w:rPr>
        <w:t>REVOCABLE LICENSE FOR THE USE OF REAL PROPERTY</w:t>
      </w:r>
    </w:p>
    <w:p w14:paraId="5749CAB0" w14:textId="77777777" w:rsidR="006C4BFB" w:rsidRDefault="00CD2A3F" w:rsidP="00135BCC">
      <w:pPr>
        <w:widowControl w:val="0"/>
        <w:tabs>
          <w:tab w:val="left" w:pos="9090"/>
        </w:tabs>
        <w:spacing w:before="240" w:after="240" w:line="300" w:lineRule="atLeast"/>
        <w:ind w:firstLine="720"/>
        <w:rPr>
          <w:b/>
          <w:szCs w:val="26"/>
        </w:rPr>
      </w:pPr>
      <w:r>
        <w:rPr>
          <w:b/>
          <w:szCs w:val="26"/>
        </w:rPr>
        <w:t xml:space="preserve">THIS </w:t>
      </w:r>
      <w:r w:rsidR="00A83477">
        <w:rPr>
          <w:b/>
          <w:szCs w:val="26"/>
        </w:rPr>
        <w:t xml:space="preserve">REVOCABLE </w:t>
      </w:r>
      <w:r w:rsidR="006D6975">
        <w:rPr>
          <w:b/>
          <w:szCs w:val="26"/>
        </w:rPr>
        <w:t xml:space="preserve">LICENSE </w:t>
      </w:r>
      <w:r w:rsidR="00A83477">
        <w:rPr>
          <w:b/>
          <w:szCs w:val="26"/>
        </w:rPr>
        <w:t xml:space="preserve">FOR THE USE OF REAL </w:t>
      </w:r>
      <w:r w:rsidR="006A779C">
        <w:rPr>
          <w:b/>
          <w:szCs w:val="26"/>
        </w:rPr>
        <w:t>PROPERTY</w:t>
      </w:r>
      <w:r>
        <w:rPr>
          <w:b/>
          <w:szCs w:val="26"/>
        </w:rPr>
        <w:t xml:space="preserve"> </w:t>
      </w:r>
      <w:r w:rsidR="00A83477">
        <w:rPr>
          <w:szCs w:val="26"/>
        </w:rPr>
        <w:t>(the “</w:t>
      </w:r>
      <w:r w:rsidR="00A83477">
        <w:rPr>
          <w:b/>
          <w:szCs w:val="26"/>
        </w:rPr>
        <w:t xml:space="preserve">License Agreement”) </w:t>
      </w:r>
      <w:r w:rsidRPr="00A1083C">
        <w:rPr>
          <w:szCs w:val="26"/>
        </w:rPr>
        <w:t>is</w:t>
      </w:r>
      <w:r>
        <w:rPr>
          <w:b/>
          <w:szCs w:val="26"/>
        </w:rPr>
        <w:t xml:space="preserve"> </w:t>
      </w:r>
      <w:r>
        <w:rPr>
          <w:szCs w:val="26"/>
        </w:rPr>
        <w:t xml:space="preserve">made and entered </w:t>
      </w:r>
      <w:r w:rsidRPr="00A1083C">
        <w:rPr>
          <w:szCs w:val="26"/>
        </w:rPr>
        <w:t xml:space="preserve">into this </w:t>
      </w:r>
      <w:r w:rsidR="0019560B" w:rsidRPr="0019560B">
        <w:rPr>
          <w:szCs w:val="26"/>
          <w:highlight w:val="yellow"/>
        </w:rPr>
        <w:t>___</w:t>
      </w:r>
      <w:r w:rsidRPr="00A1083C">
        <w:rPr>
          <w:szCs w:val="26"/>
        </w:rPr>
        <w:t xml:space="preserve"> day of </w:t>
      </w:r>
      <w:r w:rsidR="0019560B" w:rsidRPr="0019560B">
        <w:rPr>
          <w:szCs w:val="26"/>
          <w:highlight w:val="yellow"/>
        </w:rPr>
        <w:t>__________</w:t>
      </w:r>
      <w:r w:rsidRPr="0019560B">
        <w:rPr>
          <w:szCs w:val="26"/>
          <w:highlight w:val="yellow"/>
        </w:rPr>
        <w:t>,</w:t>
      </w:r>
      <w:r w:rsidRPr="00A1083C">
        <w:rPr>
          <w:szCs w:val="26"/>
        </w:rPr>
        <w:t xml:space="preserve"> 20</w:t>
      </w:r>
      <w:r w:rsidR="0019560B" w:rsidRPr="0019560B">
        <w:rPr>
          <w:szCs w:val="26"/>
          <w:highlight w:val="yellow"/>
        </w:rPr>
        <w:t>__</w:t>
      </w:r>
      <w:r w:rsidRPr="0019560B">
        <w:rPr>
          <w:szCs w:val="26"/>
          <w:highlight w:val="yellow"/>
        </w:rPr>
        <w:t>,</w:t>
      </w:r>
      <w:r>
        <w:rPr>
          <w:szCs w:val="26"/>
        </w:rPr>
        <w:t xml:space="preserve"> </w:t>
      </w:r>
      <w:r w:rsidRPr="00CD2A3F">
        <w:rPr>
          <w:szCs w:val="26"/>
        </w:rPr>
        <w:t xml:space="preserve">by and between the JUDICIAL COUNCIL OF </w:t>
      </w:r>
      <w:r w:rsidR="006D6975">
        <w:rPr>
          <w:szCs w:val="26"/>
        </w:rPr>
        <w:t>CALIFORNIA</w:t>
      </w:r>
      <w:r w:rsidR="00F80197">
        <w:rPr>
          <w:szCs w:val="26"/>
        </w:rPr>
        <w:t xml:space="preserve">, </w:t>
      </w:r>
      <w:r>
        <w:rPr>
          <w:szCs w:val="26"/>
        </w:rPr>
        <w:t>hereinafter referred to as the “</w:t>
      </w:r>
      <w:r w:rsidR="00270B1A">
        <w:rPr>
          <w:szCs w:val="26"/>
        </w:rPr>
        <w:t>Licensor</w:t>
      </w:r>
      <w:r>
        <w:rPr>
          <w:szCs w:val="26"/>
        </w:rPr>
        <w:t xml:space="preserve">” </w:t>
      </w:r>
      <w:r w:rsidRPr="00CD2A3F">
        <w:rPr>
          <w:szCs w:val="26"/>
        </w:rPr>
        <w:t>and</w:t>
      </w:r>
      <w:r w:rsidR="007F7A62">
        <w:rPr>
          <w:szCs w:val="26"/>
        </w:rPr>
        <w:t xml:space="preserve"> </w:t>
      </w:r>
      <w:r w:rsidR="007F5AA8" w:rsidRPr="00A06093">
        <w:rPr>
          <w:szCs w:val="26"/>
        </w:rPr>
        <w:t>[</w:t>
      </w:r>
      <w:r w:rsidR="007F5AA8" w:rsidRPr="00A06093">
        <w:rPr>
          <w:szCs w:val="26"/>
          <w:shd w:val="clear" w:color="auto" w:fill="FFFF00"/>
        </w:rPr>
        <w:t>Legal Name of Licensee</w:t>
      </w:r>
      <w:r w:rsidR="007F5AA8" w:rsidRPr="00A06093">
        <w:rPr>
          <w:szCs w:val="26"/>
        </w:rPr>
        <w:t>], a [</w:t>
      </w:r>
      <w:r w:rsidR="007F5AA8">
        <w:rPr>
          <w:szCs w:val="26"/>
          <w:shd w:val="clear" w:color="auto" w:fill="FFFF00"/>
        </w:rPr>
        <w:t>describe entity</w:t>
      </w:r>
      <w:r w:rsidR="007F5AA8" w:rsidRPr="00A06093">
        <w:rPr>
          <w:szCs w:val="26"/>
        </w:rPr>
        <w:t>],</w:t>
      </w:r>
      <w:r>
        <w:rPr>
          <w:b/>
          <w:szCs w:val="26"/>
        </w:rPr>
        <w:t xml:space="preserve"> </w:t>
      </w:r>
      <w:r>
        <w:rPr>
          <w:szCs w:val="26"/>
        </w:rPr>
        <w:t>hereinafter referred to as “</w:t>
      </w:r>
      <w:r w:rsidR="00270B1A">
        <w:rPr>
          <w:szCs w:val="26"/>
        </w:rPr>
        <w:t>Licensee</w:t>
      </w:r>
      <w:r>
        <w:rPr>
          <w:szCs w:val="26"/>
        </w:rPr>
        <w:t>”</w:t>
      </w:r>
      <w:r w:rsidR="00481EE1">
        <w:rPr>
          <w:szCs w:val="26"/>
        </w:rPr>
        <w:t xml:space="preserve"> for the benefit of the Superior Court of California, County of </w:t>
      </w:r>
      <w:r w:rsidR="00570F87">
        <w:rPr>
          <w:szCs w:val="26"/>
        </w:rPr>
        <w:t xml:space="preserve">FILL IN </w:t>
      </w:r>
      <w:r w:rsidR="00481EE1">
        <w:rPr>
          <w:szCs w:val="26"/>
        </w:rPr>
        <w:t>(the “</w:t>
      </w:r>
      <w:r w:rsidR="00481EE1">
        <w:rPr>
          <w:b/>
          <w:szCs w:val="26"/>
        </w:rPr>
        <w:t>Court</w:t>
      </w:r>
      <w:r w:rsidR="00481EE1">
        <w:rPr>
          <w:szCs w:val="26"/>
        </w:rPr>
        <w:t>”).</w:t>
      </w:r>
      <w:r w:rsidR="00A83477">
        <w:rPr>
          <w:szCs w:val="26"/>
        </w:rPr>
        <w:t xml:space="preserve">  Licensor</w:t>
      </w:r>
      <w:r w:rsidR="00A83477" w:rsidRPr="002C0ECF">
        <w:rPr>
          <w:szCs w:val="26"/>
        </w:rPr>
        <w:t xml:space="preserve"> and Licensee may hereafter be collectively referred to as the “Parties” or individually as a “Party.”</w:t>
      </w:r>
    </w:p>
    <w:p w14:paraId="44F1A884" w14:textId="77777777" w:rsidR="004A2E83" w:rsidRDefault="004A2E83" w:rsidP="00135BCC">
      <w:pPr>
        <w:widowControl w:val="0"/>
        <w:spacing w:after="240"/>
        <w:jc w:val="center"/>
        <w:rPr>
          <w:b/>
          <w:szCs w:val="26"/>
        </w:rPr>
      </w:pPr>
      <w:r w:rsidRPr="002C0ECF">
        <w:rPr>
          <w:b/>
          <w:szCs w:val="26"/>
        </w:rPr>
        <w:t>RECITALS</w:t>
      </w:r>
    </w:p>
    <w:p w14:paraId="05DA9CFC" w14:textId="4FCEF334" w:rsidR="004A2E83" w:rsidRDefault="00B42BA8" w:rsidP="00135BCC">
      <w:pPr>
        <w:widowControl w:val="0"/>
        <w:spacing w:after="240"/>
        <w:rPr>
          <w:szCs w:val="26"/>
        </w:rPr>
      </w:pPr>
      <w:r>
        <w:rPr>
          <w:b/>
          <w:szCs w:val="26"/>
        </w:rPr>
        <w:tab/>
      </w:r>
      <w:r w:rsidR="004A2E83" w:rsidRPr="002C0ECF">
        <w:rPr>
          <w:b/>
          <w:szCs w:val="26"/>
        </w:rPr>
        <w:t>A.</w:t>
      </w:r>
      <w:r w:rsidR="004A2E83" w:rsidRPr="002C0ECF">
        <w:rPr>
          <w:b/>
          <w:szCs w:val="26"/>
        </w:rPr>
        <w:tab/>
      </w:r>
      <w:r w:rsidR="004A2E83" w:rsidRPr="00693F4B">
        <w:rPr>
          <w:szCs w:val="26"/>
        </w:rPr>
        <w:t xml:space="preserve">The </w:t>
      </w:r>
      <w:r w:rsidR="004A2E83">
        <w:rPr>
          <w:szCs w:val="26"/>
        </w:rPr>
        <w:t>Judicial Council</w:t>
      </w:r>
      <w:r w:rsidR="004A2E83" w:rsidRPr="002C0ECF">
        <w:rPr>
          <w:b/>
          <w:szCs w:val="26"/>
        </w:rPr>
        <w:t xml:space="preserve"> </w:t>
      </w:r>
      <w:r w:rsidR="004A2E83" w:rsidRPr="002C0ECF">
        <w:rPr>
          <w:szCs w:val="26"/>
        </w:rPr>
        <w:t>is record owner</w:t>
      </w:r>
      <w:r w:rsidR="004A2E83" w:rsidRPr="002C0ECF">
        <w:rPr>
          <w:b/>
          <w:szCs w:val="26"/>
        </w:rPr>
        <w:t xml:space="preserve"> </w:t>
      </w:r>
      <w:r w:rsidR="004A2E83" w:rsidRPr="002C0ECF">
        <w:rPr>
          <w:szCs w:val="26"/>
        </w:rPr>
        <w:t xml:space="preserve">of that certain parcel of property </w:t>
      </w:r>
      <w:r w:rsidR="004A2E83" w:rsidRPr="00693F4B">
        <w:rPr>
          <w:szCs w:val="26"/>
        </w:rPr>
        <w:t xml:space="preserve">located </w:t>
      </w:r>
      <w:r w:rsidR="004A2E83" w:rsidRPr="002C0ECF">
        <w:rPr>
          <w:szCs w:val="26"/>
        </w:rPr>
        <w:t xml:space="preserve">in the State of California, County of </w:t>
      </w:r>
      <w:r w:rsidR="005A058C">
        <w:rPr>
          <w:szCs w:val="26"/>
        </w:rPr>
        <w:t>Alameda</w:t>
      </w:r>
      <w:r w:rsidR="004A2E83" w:rsidRPr="00693F4B">
        <w:rPr>
          <w:szCs w:val="26"/>
        </w:rPr>
        <w:t>,</w:t>
      </w:r>
      <w:r w:rsidR="004A2E83" w:rsidRPr="002C0ECF">
        <w:rPr>
          <w:szCs w:val="26"/>
        </w:rPr>
        <w:t xml:space="preserve"> City of </w:t>
      </w:r>
      <w:r w:rsidR="005A058C">
        <w:rPr>
          <w:szCs w:val="26"/>
        </w:rPr>
        <w:t xml:space="preserve">Dublin </w:t>
      </w:r>
      <w:r w:rsidR="004A2E83" w:rsidRPr="002C0ECF">
        <w:rPr>
          <w:szCs w:val="26"/>
        </w:rPr>
        <w:t xml:space="preserve">commonly known as </w:t>
      </w:r>
      <w:r w:rsidR="005A058C" w:rsidRPr="006902EA">
        <w:rPr>
          <w:szCs w:val="26"/>
        </w:rPr>
        <w:t>East County Hal of Justice</w:t>
      </w:r>
      <w:r w:rsidR="004A2E83" w:rsidRPr="002C0ECF">
        <w:rPr>
          <w:szCs w:val="26"/>
        </w:rPr>
        <w:t xml:space="preserve"> (the </w:t>
      </w:r>
      <w:r w:rsidR="004A2E83" w:rsidRPr="002C0ECF">
        <w:rPr>
          <w:b/>
          <w:szCs w:val="26"/>
        </w:rPr>
        <w:t>“Land”</w:t>
      </w:r>
      <w:r w:rsidR="004A2E83" w:rsidRPr="002C0ECF">
        <w:rPr>
          <w:szCs w:val="26"/>
        </w:rPr>
        <w:t xml:space="preserve">), and the building located thereon commonly known as </w:t>
      </w:r>
      <w:r w:rsidR="005A058C">
        <w:rPr>
          <w:szCs w:val="26"/>
        </w:rPr>
        <w:t>5151 Gleason Drive, Dublin CA 94568</w:t>
      </w:r>
      <w:r w:rsidR="004A2E83" w:rsidRPr="002C0ECF">
        <w:rPr>
          <w:szCs w:val="26"/>
        </w:rPr>
        <w:t xml:space="preserve"> (</w:t>
      </w:r>
      <w:r w:rsidR="004A2E83">
        <w:rPr>
          <w:szCs w:val="26"/>
        </w:rPr>
        <w:t>Judicial Council</w:t>
      </w:r>
      <w:r w:rsidR="004A2E83" w:rsidRPr="002C0ECF">
        <w:rPr>
          <w:szCs w:val="26"/>
        </w:rPr>
        <w:t xml:space="preserve"> </w:t>
      </w:r>
      <w:r w:rsidR="004A2E83" w:rsidRPr="00693F4B">
        <w:rPr>
          <w:szCs w:val="26"/>
        </w:rPr>
        <w:t>#</w:t>
      </w:r>
      <w:r w:rsidR="00211F25">
        <w:rPr>
          <w:szCs w:val="26"/>
        </w:rPr>
        <w:t>01-J1</w:t>
      </w:r>
      <w:r w:rsidR="004A2E83" w:rsidRPr="00693F4B">
        <w:rPr>
          <w:szCs w:val="26"/>
        </w:rPr>
        <w:t>;</w:t>
      </w:r>
      <w:r w:rsidR="004A2E83" w:rsidRPr="002C0ECF">
        <w:rPr>
          <w:szCs w:val="26"/>
        </w:rPr>
        <w:t xml:space="preserve"> hereafter, the </w:t>
      </w:r>
      <w:r w:rsidR="004A2E83" w:rsidRPr="002C0ECF">
        <w:rPr>
          <w:b/>
          <w:szCs w:val="26"/>
        </w:rPr>
        <w:t>“Building</w:t>
      </w:r>
      <w:r w:rsidR="004A2E83" w:rsidRPr="00693F4B">
        <w:rPr>
          <w:szCs w:val="26"/>
        </w:rPr>
        <w:t>”;</w:t>
      </w:r>
      <w:r w:rsidR="004A2E83" w:rsidRPr="002C0ECF">
        <w:rPr>
          <w:szCs w:val="26"/>
        </w:rPr>
        <w:t xml:space="preserve"> hereafter, the Land and Building together may be referred to as the </w:t>
      </w:r>
      <w:r w:rsidR="004A2E83" w:rsidRPr="002C0ECF">
        <w:rPr>
          <w:b/>
          <w:szCs w:val="26"/>
        </w:rPr>
        <w:t>“Real Property”</w:t>
      </w:r>
      <w:r w:rsidR="004A2E83" w:rsidRPr="002C0ECF">
        <w:rPr>
          <w:szCs w:val="26"/>
        </w:rPr>
        <w:t xml:space="preserve">).  </w:t>
      </w:r>
    </w:p>
    <w:p w14:paraId="2EC51889" w14:textId="348E94B4" w:rsidR="004A2E83" w:rsidRDefault="00B42BA8" w:rsidP="00135BCC">
      <w:pPr>
        <w:widowControl w:val="0"/>
        <w:spacing w:after="240"/>
        <w:rPr>
          <w:szCs w:val="26"/>
        </w:rPr>
      </w:pPr>
      <w:r>
        <w:rPr>
          <w:b/>
          <w:szCs w:val="26"/>
        </w:rPr>
        <w:tab/>
      </w:r>
      <w:r w:rsidR="004A2E83" w:rsidRPr="002C0ECF">
        <w:rPr>
          <w:b/>
          <w:szCs w:val="26"/>
        </w:rPr>
        <w:t>B.</w:t>
      </w:r>
      <w:r w:rsidR="004A2E83" w:rsidRPr="002C0ECF">
        <w:rPr>
          <w:szCs w:val="26"/>
        </w:rPr>
        <w:t xml:space="preserve"> </w:t>
      </w:r>
      <w:r w:rsidR="004A2E83" w:rsidRPr="002C0ECF">
        <w:rPr>
          <w:szCs w:val="26"/>
        </w:rPr>
        <w:tab/>
        <w:t xml:space="preserve">The Real Property is occupied and used by </w:t>
      </w:r>
      <w:r w:rsidR="00E32988">
        <w:rPr>
          <w:szCs w:val="26"/>
        </w:rPr>
        <w:t xml:space="preserve">the County of </w:t>
      </w:r>
      <w:r w:rsidR="00C65197">
        <w:rPr>
          <w:szCs w:val="26"/>
        </w:rPr>
        <w:t>Alameda</w:t>
      </w:r>
      <w:r w:rsidR="00E32988">
        <w:rPr>
          <w:szCs w:val="26"/>
        </w:rPr>
        <w:t xml:space="preserve">, </w:t>
      </w:r>
      <w:r w:rsidR="004A2E83" w:rsidRPr="002C0ECF">
        <w:rPr>
          <w:szCs w:val="26"/>
        </w:rPr>
        <w:t xml:space="preserve">the Court, and managed by the </w:t>
      </w:r>
      <w:r w:rsidR="004A2E83">
        <w:rPr>
          <w:szCs w:val="26"/>
        </w:rPr>
        <w:t>Judicial Council</w:t>
      </w:r>
      <w:r w:rsidR="004A2E83" w:rsidRPr="002C0ECF">
        <w:rPr>
          <w:szCs w:val="26"/>
        </w:rPr>
        <w:t xml:space="preserve">.  </w:t>
      </w:r>
    </w:p>
    <w:p w14:paraId="5A4B00F5" w14:textId="4D739EE9" w:rsidR="004A2E83" w:rsidRDefault="00B42BA8" w:rsidP="00B42BA8">
      <w:pPr>
        <w:pStyle w:val="wbBodyFirstIndent"/>
        <w:widowControl w:val="0"/>
        <w:spacing w:line="300" w:lineRule="atLeast"/>
        <w:ind w:firstLine="0"/>
        <w:jc w:val="both"/>
        <w:rPr>
          <w:szCs w:val="26"/>
        </w:rPr>
      </w:pPr>
      <w:r>
        <w:rPr>
          <w:b/>
          <w:szCs w:val="26"/>
        </w:rPr>
        <w:tab/>
      </w:r>
      <w:r w:rsidR="004A2E83" w:rsidRPr="002C0ECF">
        <w:rPr>
          <w:b/>
          <w:szCs w:val="26"/>
        </w:rPr>
        <w:t>C.</w:t>
      </w:r>
      <w:r w:rsidR="004A2E83" w:rsidRPr="002C0ECF">
        <w:rPr>
          <w:szCs w:val="26"/>
        </w:rPr>
        <w:tab/>
        <w:t xml:space="preserve">Licensee now desires to obtain from the </w:t>
      </w:r>
      <w:r w:rsidR="004A2E83">
        <w:rPr>
          <w:szCs w:val="26"/>
        </w:rPr>
        <w:t>Judicial Council</w:t>
      </w:r>
      <w:r w:rsidR="004A2E83" w:rsidRPr="002C0ECF">
        <w:rPr>
          <w:szCs w:val="26"/>
        </w:rPr>
        <w:t xml:space="preserve">, and </w:t>
      </w:r>
      <w:r w:rsidR="004A2E83">
        <w:rPr>
          <w:szCs w:val="26"/>
        </w:rPr>
        <w:t>Judicial Council</w:t>
      </w:r>
      <w:r w:rsidR="004A2E83" w:rsidRPr="002C0ECF">
        <w:rPr>
          <w:szCs w:val="26"/>
        </w:rPr>
        <w:t xml:space="preserve"> desires to grant to Licensee</w:t>
      </w:r>
      <w:r w:rsidR="00380B5F">
        <w:rPr>
          <w:szCs w:val="26"/>
        </w:rPr>
        <w:t>,</w:t>
      </w:r>
      <w:r w:rsidR="004A2E83" w:rsidRPr="002C0ECF">
        <w:rPr>
          <w:szCs w:val="26"/>
        </w:rPr>
        <w:t xml:space="preserve"> </w:t>
      </w:r>
      <w:r w:rsidR="004A2E83" w:rsidRPr="00693F4B">
        <w:rPr>
          <w:szCs w:val="26"/>
        </w:rPr>
        <w:t xml:space="preserve">certain </w:t>
      </w:r>
      <w:r w:rsidR="004A2E83" w:rsidRPr="002C0ECF">
        <w:rPr>
          <w:szCs w:val="26"/>
        </w:rPr>
        <w:t xml:space="preserve">rights to use a portion of the </w:t>
      </w:r>
      <w:r w:rsidR="004A2E83">
        <w:rPr>
          <w:szCs w:val="26"/>
        </w:rPr>
        <w:t xml:space="preserve">Building </w:t>
      </w:r>
      <w:r w:rsidR="004A2E83" w:rsidRPr="002C0ECF">
        <w:rPr>
          <w:szCs w:val="26"/>
        </w:rPr>
        <w:t xml:space="preserve">consisting of </w:t>
      </w:r>
      <w:r w:rsidR="004A2E83" w:rsidRPr="00693F4B">
        <w:rPr>
          <w:szCs w:val="26"/>
        </w:rPr>
        <w:t xml:space="preserve">an area </w:t>
      </w:r>
      <w:r w:rsidR="004A2E83" w:rsidRPr="002C0ECF">
        <w:rPr>
          <w:szCs w:val="26"/>
        </w:rPr>
        <w:t xml:space="preserve">approximately </w:t>
      </w:r>
      <w:r w:rsidR="005A058C" w:rsidRPr="00E8147D">
        <w:rPr>
          <w:szCs w:val="26"/>
        </w:rPr>
        <w:t>162</w:t>
      </w:r>
      <w:r w:rsidR="004A2E83" w:rsidRPr="00E8147D">
        <w:rPr>
          <w:szCs w:val="26"/>
        </w:rPr>
        <w:t xml:space="preserve"> square feet on the </w:t>
      </w:r>
      <w:r w:rsidR="005A058C" w:rsidRPr="00E8147D">
        <w:rPr>
          <w:szCs w:val="26"/>
        </w:rPr>
        <w:t>1st</w:t>
      </w:r>
      <w:r w:rsidR="004A2E83" w:rsidRPr="00E8147D">
        <w:rPr>
          <w:szCs w:val="26"/>
        </w:rPr>
        <w:t xml:space="preserve"> floor</w:t>
      </w:r>
      <w:r w:rsidR="004A2E83">
        <w:rPr>
          <w:szCs w:val="26"/>
        </w:rPr>
        <w:t xml:space="preserve"> of the </w:t>
      </w:r>
      <w:r w:rsidR="00380B5F">
        <w:rPr>
          <w:szCs w:val="26"/>
        </w:rPr>
        <w:t xml:space="preserve">Building </w:t>
      </w:r>
      <w:r w:rsidR="004A2E83" w:rsidRPr="002C0ECF">
        <w:rPr>
          <w:szCs w:val="26"/>
        </w:rPr>
        <w:t xml:space="preserve">as shown on the </w:t>
      </w:r>
      <w:r w:rsidR="004A2E83" w:rsidRPr="00693F4B">
        <w:rPr>
          <w:szCs w:val="26"/>
        </w:rPr>
        <w:t>drawing</w:t>
      </w:r>
      <w:r w:rsidR="004A2E83" w:rsidRPr="002C0ECF">
        <w:rPr>
          <w:szCs w:val="26"/>
        </w:rPr>
        <w:t xml:space="preserve"> attached hereto and incorporated herein as </w:t>
      </w:r>
      <w:r w:rsidR="004A2E83" w:rsidRPr="00C66C22">
        <w:rPr>
          <w:b/>
          <w:szCs w:val="26"/>
        </w:rPr>
        <w:t>Exhibit “A”</w:t>
      </w:r>
      <w:r w:rsidR="004A2E83" w:rsidRPr="002C0ECF">
        <w:rPr>
          <w:b/>
          <w:szCs w:val="26"/>
        </w:rPr>
        <w:t xml:space="preserve"> </w:t>
      </w:r>
      <w:r w:rsidR="004A2E83" w:rsidRPr="002C0ECF">
        <w:rPr>
          <w:szCs w:val="26"/>
        </w:rPr>
        <w:t xml:space="preserve">(the </w:t>
      </w:r>
      <w:r w:rsidR="004A2E83" w:rsidRPr="002C0ECF">
        <w:rPr>
          <w:b/>
          <w:szCs w:val="26"/>
        </w:rPr>
        <w:t>“Licensed Premises</w:t>
      </w:r>
      <w:r w:rsidR="004A2E83" w:rsidRPr="00693F4B">
        <w:rPr>
          <w:b/>
          <w:szCs w:val="26"/>
        </w:rPr>
        <w:t>”</w:t>
      </w:r>
      <w:r w:rsidR="004A2E83" w:rsidRPr="00693F4B">
        <w:rPr>
          <w:szCs w:val="26"/>
        </w:rPr>
        <w:t xml:space="preserve">) </w:t>
      </w:r>
      <w:r w:rsidR="004A2E83" w:rsidRPr="002C0ECF">
        <w:rPr>
          <w:szCs w:val="26"/>
        </w:rPr>
        <w:t xml:space="preserve">for the purpose of </w:t>
      </w:r>
      <w:r w:rsidR="00AB07AA">
        <w:rPr>
          <w:szCs w:val="26"/>
        </w:rPr>
        <w:t xml:space="preserve">operating a </w:t>
      </w:r>
      <w:r w:rsidR="00F00BD0">
        <w:rPr>
          <w:szCs w:val="26"/>
        </w:rPr>
        <w:t xml:space="preserve">facility preparing and selling food, beverages and sundry items </w:t>
      </w:r>
      <w:r w:rsidR="00F00BD0">
        <w:t xml:space="preserve">for the </w:t>
      </w:r>
      <w:r w:rsidR="00AB07AA">
        <w:t xml:space="preserve">use of </w:t>
      </w:r>
      <w:r w:rsidR="00380B5F">
        <w:t xml:space="preserve">Court </w:t>
      </w:r>
      <w:r w:rsidR="00AB07AA">
        <w:t>employees and the</w:t>
      </w:r>
      <w:r w:rsidR="00156E54">
        <w:t>ir</w:t>
      </w:r>
      <w:r w:rsidR="00AB07AA">
        <w:t xml:space="preserve"> </w:t>
      </w:r>
      <w:r w:rsidR="00156E54">
        <w:t>invitees and guests</w:t>
      </w:r>
      <w:r w:rsidR="00AB07AA">
        <w:t>, and members of the public</w:t>
      </w:r>
      <w:r w:rsidR="00380B5F">
        <w:t>,</w:t>
      </w:r>
      <w:r w:rsidR="00AB07AA">
        <w:t xml:space="preserve"> including those who furnish their own meals (a “</w:t>
      </w:r>
      <w:r w:rsidR="00AB07AA">
        <w:rPr>
          <w:b/>
        </w:rPr>
        <w:t>Food Service F</w:t>
      </w:r>
      <w:r w:rsidR="00AB07AA" w:rsidRPr="0081255C">
        <w:rPr>
          <w:b/>
        </w:rPr>
        <w:t>acility</w:t>
      </w:r>
      <w:r w:rsidR="00AB07AA">
        <w:rPr>
          <w:b/>
        </w:rPr>
        <w:t xml:space="preserve">”) </w:t>
      </w:r>
      <w:r w:rsidR="00473C95">
        <w:rPr>
          <w:szCs w:val="26"/>
        </w:rPr>
        <w:t xml:space="preserve">as further described in section </w:t>
      </w:r>
      <w:r w:rsidR="00473C95" w:rsidRPr="00B42BA8">
        <w:rPr>
          <w:szCs w:val="26"/>
          <w:highlight w:val="yellow"/>
        </w:rPr>
        <w:t>__</w:t>
      </w:r>
      <w:r w:rsidR="00473C95">
        <w:rPr>
          <w:szCs w:val="26"/>
        </w:rPr>
        <w:t xml:space="preserve"> below </w:t>
      </w:r>
      <w:r w:rsidR="004A2E83">
        <w:rPr>
          <w:szCs w:val="26"/>
        </w:rPr>
        <w:t>(the “</w:t>
      </w:r>
      <w:r w:rsidR="004A2E83" w:rsidRPr="00AB2CD6">
        <w:rPr>
          <w:b/>
          <w:szCs w:val="26"/>
        </w:rPr>
        <w:t>Licensed Use</w:t>
      </w:r>
      <w:r w:rsidR="004A2E83">
        <w:rPr>
          <w:szCs w:val="26"/>
        </w:rPr>
        <w:t xml:space="preserve">”).  </w:t>
      </w:r>
    </w:p>
    <w:p w14:paraId="0A7091E5" w14:textId="77777777" w:rsidR="00A74AF9" w:rsidRDefault="00A74AF9" w:rsidP="00135BCC">
      <w:pPr>
        <w:widowControl w:val="0"/>
        <w:tabs>
          <w:tab w:val="left" w:pos="9360"/>
        </w:tabs>
        <w:spacing w:after="240" w:line="300" w:lineRule="atLeast"/>
        <w:ind w:firstLine="720"/>
        <w:rPr>
          <w:szCs w:val="26"/>
        </w:rPr>
      </w:pPr>
      <w:r w:rsidRPr="00A40245">
        <w:rPr>
          <w:b/>
          <w:szCs w:val="26"/>
        </w:rPr>
        <w:t>NOW</w:t>
      </w:r>
      <w:r w:rsidRPr="00FB58F3">
        <w:rPr>
          <w:b/>
          <w:szCs w:val="26"/>
        </w:rPr>
        <w:t>,</w:t>
      </w:r>
      <w:r w:rsidRPr="00A40245">
        <w:rPr>
          <w:szCs w:val="26"/>
        </w:rPr>
        <w:t xml:space="preserve"> </w:t>
      </w:r>
      <w:r w:rsidRPr="00A40245">
        <w:rPr>
          <w:b/>
          <w:szCs w:val="26"/>
        </w:rPr>
        <w:t>THEREFORE</w:t>
      </w:r>
      <w:r w:rsidRPr="00FB58F3">
        <w:rPr>
          <w:b/>
          <w:szCs w:val="26"/>
        </w:rPr>
        <w:t>,</w:t>
      </w:r>
      <w:r w:rsidRPr="00A40245">
        <w:rPr>
          <w:szCs w:val="26"/>
        </w:rPr>
        <w:t xml:space="preserve"> in consideration of the mutual promises, covenants and conditions set forth herein, the </w:t>
      </w:r>
      <w:r w:rsidR="00A83477">
        <w:rPr>
          <w:szCs w:val="26"/>
        </w:rPr>
        <w:t>P</w:t>
      </w:r>
      <w:r w:rsidRPr="00A40245">
        <w:rPr>
          <w:szCs w:val="26"/>
        </w:rPr>
        <w:t>arties agree as follows:</w:t>
      </w:r>
    </w:p>
    <w:p w14:paraId="1B99BE55" w14:textId="77777777" w:rsidR="00A83477" w:rsidRPr="00A83477" w:rsidRDefault="00A83477" w:rsidP="00135BCC">
      <w:pPr>
        <w:widowControl w:val="0"/>
        <w:tabs>
          <w:tab w:val="left" w:pos="9360"/>
        </w:tabs>
        <w:spacing w:after="240" w:line="300" w:lineRule="atLeast"/>
        <w:jc w:val="center"/>
        <w:rPr>
          <w:b/>
          <w:szCs w:val="26"/>
        </w:rPr>
      </w:pPr>
      <w:r w:rsidRPr="00A83477">
        <w:rPr>
          <w:b/>
          <w:szCs w:val="26"/>
        </w:rPr>
        <w:lastRenderedPageBreak/>
        <w:t>AGREEMENT</w:t>
      </w:r>
    </w:p>
    <w:p w14:paraId="742788EF" w14:textId="77777777" w:rsidR="00AA19E3" w:rsidRDefault="00D939CC" w:rsidP="00135BCC">
      <w:pPr>
        <w:pStyle w:val="Heading1"/>
        <w:keepNext w:val="0"/>
        <w:widowControl w:val="0"/>
        <w:numPr>
          <w:ilvl w:val="0"/>
          <w:numId w:val="1"/>
        </w:numPr>
        <w:spacing w:line="300" w:lineRule="atLeast"/>
        <w:ind w:left="720" w:hanging="720"/>
        <w:rPr>
          <w:b/>
        </w:rPr>
      </w:pPr>
      <w:r w:rsidRPr="00791CD7">
        <w:rPr>
          <w:b/>
        </w:rPr>
        <w:t xml:space="preserve">License </w:t>
      </w:r>
      <w:r w:rsidR="00AA19E3" w:rsidRPr="00791CD7">
        <w:rPr>
          <w:b/>
        </w:rPr>
        <w:t>GRANTED</w:t>
      </w:r>
    </w:p>
    <w:p w14:paraId="2BBD32A9" w14:textId="77777777" w:rsidR="00C1336E" w:rsidRPr="005300D6" w:rsidRDefault="00270B1A" w:rsidP="00135BCC">
      <w:pPr>
        <w:pStyle w:val="Heading1"/>
        <w:keepNext w:val="0"/>
        <w:widowControl w:val="0"/>
        <w:numPr>
          <w:ilvl w:val="1"/>
          <w:numId w:val="1"/>
        </w:numPr>
        <w:spacing w:line="300" w:lineRule="atLeast"/>
        <w:ind w:left="0" w:firstLine="720"/>
        <w:jc w:val="both"/>
        <w:rPr>
          <w:spacing w:val="-2"/>
          <w:u w:val="none"/>
        </w:rPr>
      </w:pPr>
      <w:r>
        <w:rPr>
          <w:bCs/>
          <w:caps w:val="0"/>
          <w:u w:val="none"/>
        </w:rPr>
        <w:t>Licensor</w:t>
      </w:r>
      <w:r w:rsidR="005300D6" w:rsidRPr="005300D6">
        <w:rPr>
          <w:bCs/>
          <w:caps w:val="0"/>
          <w:u w:val="none"/>
        </w:rPr>
        <w:t xml:space="preserve"> hereby grants to </w:t>
      </w:r>
      <w:r>
        <w:rPr>
          <w:bCs/>
          <w:caps w:val="0"/>
          <w:u w:val="none"/>
        </w:rPr>
        <w:t>Licensee</w:t>
      </w:r>
      <w:r w:rsidR="00AA19E3" w:rsidRPr="005300D6">
        <w:rPr>
          <w:u w:val="none"/>
        </w:rPr>
        <w:t xml:space="preserve"> </w:t>
      </w:r>
      <w:r w:rsidR="005300D6" w:rsidRPr="005300D6">
        <w:rPr>
          <w:bCs/>
          <w:caps w:val="0"/>
          <w:u w:val="none"/>
        </w:rPr>
        <w:t>a license</w:t>
      </w:r>
      <w:r w:rsidR="00121920" w:rsidRPr="005300D6">
        <w:rPr>
          <w:u w:val="none"/>
        </w:rPr>
        <w:t xml:space="preserve"> </w:t>
      </w:r>
      <w:r w:rsidR="005300D6" w:rsidRPr="005300D6">
        <w:rPr>
          <w:bCs/>
          <w:caps w:val="0"/>
          <w:u w:val="none"/>
        </w:rPr>
        <w:t xml:space="preserve">to </w:t>
      </w:r>
      <w:r w:rsidR="00A83477">
        <w:rPr>
          <w:bCs/>
          <w:caps w:val="0"/>
          <w:u w:val="none"/>
        </w:rPr>
        <w:t>occupy and use the Licensed Premises solely for the purpose of conducting t</w:t>
      </w:r>
      <w:r w:rsidR="00473C95">
        <w:rPr>
          <w:bCs/>
          <w:caps w:val="0"/>
          <w:u w:val="none"/>
        </w:rPr>
        <w:t xml:space="preserve">he Licensed </w:t>
      </w:r>
      <w:r w:rsidR="00A83477">
        <w:rPr>
          <w:bCs/>
          <w:caps w:val="0"/>
          <w:u w:val="none"/>
        </w:rPr>
        <w:t xml:space="preserve">Use, </w:t>
      </w:r>
      <w:r w:rsidR="00993CF4" w:rsidRPr="005300D6">
        <w:rPr>
          <w:caps w:val="0"/>
          <w:u w:val="none"/>
        </w:rPr>
        <w:t xml:space="preserve">subject to the terms and conditions of this </w:t>
      </w:r>
      <w:r w:rsidR="006D6975">
        <w:rPr>
          <w:caps w:val="0"/>
          <w:u w:val="none"/>
        </w:rPr>
        <w:t>License Agreement</w:t>
      </w:r>
      <w:r w:rsidR="00AA19E3" w:rsidRPr="005300D6">
        <w:rPr>
          <w:u w:val="none"/>
        </w:rPr>
        <w:t>.</w:t>
      </w:r>
    </w:p>
    <w:p w14:paraId="144D3E5C" w14:textId="77777777" w:rsidR="00C841C3" w:rsidRPr="005300D6" w:rsidRDefault="00A83477" w:rsidP="00135BCC">
      <w:pPr>
        <w:pStyle w:val="Heading1"/>
        <w:keepNext w:val="0"/>
        <w:widowControl w:val="0"/>
        <w:numPr>
          <w:ilvl w:val="1"/>
          <w:numId w:val="1"/>
        </w:numPr>
        <w:tabs>
          <w:tab w:val="left" w:pos="720"/>
        </w:tabs>
        <w:spacing w:line="300" w:lineRule="atLeast"/>
        <w:ind w:left="0" w:firstLine="720"/>
        <w:jc w:val="both"/>
        <w:rPr>
          <w:bCs/>
          <w:caps w:val="0"/>
          <w:u w:val="none"/>
        </w:rPr>
      </w:pPr>
      <w:r w:rsidRPr="00A83477">
        <w:rPr>
          <w:b/>
          <w:caps w:val="0"/>
          <w:szCs w:val="26"/>
          <w:u w:val="none"/>
        </w:rPr>
        <w:t xml:space="preserve"> </w:t>
      </w:r>
      <w:r w:rsidRPr="00A83477">
        <w:rPr>
          <w:bCs/>
          <w:caps w:val="0"/>
          <w:u w:val="none"/>
        </w:rPr>
        <w:t xml:space="preserve">It is understood and agreed that Licensee, by the acceptance of this </w:t>
      </w:r>
      <w:r>
        <w:rPr>
          <w:bCs/>
          <w:caps w:val="0"/>
          <w:u w:val="none"/>
        </w:rPr>
        <w:t xml:space="preserve">License </w:t>
      </w:r>
      <w:r w:rsidRPr="00A83477">
        <w:rPr>
          <w:bCs/>
          <w:caps w:val="0"/>
          <w:u w:val="none"/>
        </w:rPr>
        <w:t xml:space="preserve">Agreement and the grant of rights herein, and by Licensee’s use and occupancy of the Licensed Premises for the sole purpose </w:t>
      </w:r>
      <w:r w:rsidR="00473C95">
        <w:rPr>
          <w:bCs/>
          <w:caps w:val="0"/>
          <w:u w:val="none"/>
        </w:rPr>
        <w:t xml:space="preserve">of the Licensed Use </w:t>
      </w:r>
      <w:r w:rsidRPr="00A83477">
        <w:rPr>
          <w:bCs/>
          <w:caps w:val="0"/>
          <w:u w:val="none"/>
        </w:rPr>
        <w:t>and no other, has not acquired and will not acquire at any time in the future any property rights or interest in or to the Licensed Premises, the Building, or any other part of the Real Property, and Licensee does not have nor will it ever obtain any right or claim to the continued use of the Licensed Premises</w:t>
      </w:r>
      <w:r w:rsidR="00156E54">
        <w:rPr>
          <w:bCs/>
          <w:caps w:val="0"/>
          <w:u w:val="none"/>
        </w:rPr>
        <w:t xml:space="preserve">, the Building </w:t>
      </w:r>
      <w:r w:rsidRPr="00A83477">
        <w:rPr>
          <w:bCs/>
          <w:caps w:val="0"/>
          <w:u w:val="none"/>
        </w:rPr>
        <w:t>or any other part of the Real Property beyond those specifically given in and by this Agreement.</w:t>
      </w:r>
    </w:p>
    <w:p w14:paraId="725E1567" w14:textId="77777777" w:rsidR="00C1336E" w:rsidRDefault="00547F04" w:rsidP="00135BCC">
      <w:pPr>
        <w:pStyle w:val="Heading1"/>
        <w:keepNext w:val="0"/>
        <w:widowControl w:val="0"/>
        <w:numPr>
          <w:ilvl w:val="0"/>
          <w:numId w:val="1"/>
        </w:numPr>
        <w:spacing w:line="300" w:lineRule="atLeast"/>
        <w:ind w:left="720" w:hanging="720"/>
        <w:rPr>
          <w:b/>
        </w:rPr>
      </w:pPr>
      <w:r>
        <w:rPr>
          <w:b/>
        </w:rPr>
        <w:t>LICENSED PREMISES</w:t>
      </w:r>
    </w:p>
    <w:p w14:paraId="1E680349" w14:textId="77777777" w:rsidR="00EE271B" w:rsidRPr="00656C82" w:rsidRDefault="00656C82" w:rsidP="00135BCC">
      <w:pPr>
        <w:pStyle w:val="Heading1"/>
        <w:keepNext w:val="0"/>
        <w:widowControl w:val="0"/>
        <w:numPr>
          <w:ilvl w:val="1"/>
          <w:numId w:val="1"/>
        </w:numPr>
        <w:spacing w:line="300" w:lineRule="atLeast"/>
        <w:ind w:left="0" w:firstLine="720"/>
        <w:jc w:val="both"/>
        <w:rPr>
          <w:u w:val="none"/>
        </w:rPr>
      </w:pPr>
      <w:r w:rsidRPr="00656C82">
        <w:rPr>
          <w:caps w:val="0"/>
          <w:u w:val="none"/>
        </w:rPr>
        <w:t xml:space="preserve">The </w:t>
      </w:r>
      <w:r w:rsidR="00547F04">
        <w:rPr>
          <w:caps w:val="0"/>
          <w:u w:val="none"/>
        </w:rPr>
        <w:t>Licensed Premises</w:t>
      </w:r>
      <w:r w:rsidRPr="00656C82">
        <w:rPr>
          <w:caps w:val="0"/>
          <w:u w:val="none"/>
        </w:rPr>
        <w:t xml:space="preserve"> shall be used only and exclusively for the </w:t>
      </w:r>
      <w:r w:rsidR="00547F04">
        <w:rPr>
          <w:caps w:val="0"/>
          <w:spacing w:val="-2"/>
          <w:u w:val="none"/>
        </w:rPr>
        <w:t>Licensed Use</w:t>
      </w:r>
      <w:r w:rsidR="00156E54">
        <w:rPr>
          <w:caps w:val="0"/>
          <w:spacing w:val="-2"/>
          <w:u w:val="none"/>
        </w:rPr>
        <w:t xml:space="preserve"> </w:t>
      </w:r>
      <w:r w:rsidRPr="00656C82">
        <w:rPr>
          <w:caps w:val="0"/>
          <w:u w:val="none"/>
        </w:rPr>
        <w:t>and for no other purposes whatsoever.</w:t>
      </w:r>
    </w:p>
    <w:p w14:paraId="1752CC88" w14:textId="77777777" w:rsidR="00EE271B" w:rsidRPr="00656C82" w:rsidRDefault="00270B1A" w:rsidP="00135BCC">
      <w:pPr>
        <w:pStyle w:val="Heading1"/>
        <w:keepNext w:val="0"/>
        <w:widowControl w:val="0"/>
        <w:numPr>
          <w:ilvl w:val="1"/>
          <w:numId w:val="1"/>
        </w:numPr>
        <w:spacing w:line="300" w:lineRule="atLeast"/>
        <w:ind w:left="0" w:firstLine="720"/>
        <w:jc w:val="both"/>
        <w:rPr>
          <w:caps w:val="0"/>
          <w:u w:val="none"/>
        </w:rPr>
      </w:pPr>
      <w:r>
        <w:rPr>
          <w:caps w:val="0"/>
          <w:u w:val="none"/>
        </w:rPr>
        <w:t>Licensee</w:t>
      </w:r>
      <w:r w:rsidR="00C1336E" w:rsidRPr="00656C82">
        <w:rPr>
          <w:caps w:val="0"/>
          <w:u w:val="none"/>
        </w:rPr>
        <w:t xml:space="preserve"> </w:t>
      </w:r>
      <w:r w:rsidR="00473C95">
        <w:rPr>
          <w:caps w:val="0"/>
          <w:u w:val="none"/>
        </w:rPr>
        <w:t xml:space="preserve">has </w:t>
      </w:r>
      <w:r w:rsidR="00C1336E" w:rsidRPr="00656C82">
        <w:rPr>
          <w:caps w:val="0"/>
          <w:u w:val="none"/>
        </w:rPr>
        <w:t>personal</w:t>
      </w:r>
      <w:r w:rsidR="00473C95">
        <w:rPr>
          <w:caps w:val="0"/>
          <w:u w:val="none"/>
        </w:rPr>
        <w:t>ly</w:t>
      </w:r>
      <w:r w:rsidR="00C1336E" w:rsidRPr="00656C82">
        <w:rPr>
          <w:caps w:val="0"/>
          <w:u w:val="none"/>
        </w:rPr>
        <w:t xml:space="preserve"> inspect</w:t>
      </w:r>
      <w:r w:rsidR="00473C95">
        <w:rPr>
          <w:caps w:val="0"/>
          <w:u w:val="none"/>
        </w:rPr>
        <w:t>ed</w:t>
      </w:r>
      <w:r w:rsidR="00C1336E" w:rsidRPr="00656C82">
        <w:rPr>
          <w:caps w:val="0"/>
          <w:u w:val="none"/>
        </w:rPr>
        <w:t xml:space="preserve"> the </w:t>
      </w:r>
      <w:r w:rsidR="00547F04">
        <w:rPr>
          <w:caps w:val="0"/>
          <w:u w:val="none"/>
        </w:rPr>
        <w:t>Licensed Premises</w:t>
      </w:r>
      <w:r w:rsidR="00C1336E" w:rsidRPr="00656C82">
        <w:rPr>
          <w:caps w:val="0"/>
          <w:u w:val="none"/>
        </w:rPr>
        <w:t xml:space="preserve"> and the surrounding area and evalua</w:t>
      </w:r>
      <w:r w:rsidR="00473C95">
        <w:rPr>
          <w:caps w:val="0"/>
          <w:u w:val="none"/>
        </w:rPr>
        <w:t>ted</w:t>
      </w:r>
      <w:r w:rsidR="00C1336E" w:rsidRPr="00656C82">
        <w:rPr>
          <w:caps w:val="0"/>
          <w:u w:val="none"/>
        </w:rPr>
        <w:t xml:space="preserve"> </w:t>
      </w:r>
      <w:r w:rsidR="00473C95">
        <w:rPr>
          <w:caps w:val="0"/>
          <w:u w:val="none"/>
        </w:rPr>
        <w:t>its suitability as a location for Licensee to occupy an</w:t>
      </w:r>
      <w:r w:rsidR="00156E54">
        <w:rPr>
          <w:caps w:val="0"/>
          <w:u w:val="none"/>
        </w:rPr>
        <w:t>d</w:t>
      </w:r>
      <w:r w:rsidR="00473C95">
        <w:rPr>
          <w:caps w:val="0"/>
          <w:u w:val="none"/>
        </w:rPr>
        <w:t xml:space="preserve"> use for </w:t>
      </w:r>
      <w:r w:rsidR="00156E54">
        <w:rPr>
          <w:caps w:val="0"/>
          <w:u w:val="none"/>
        </w:rPr>
        <w:t xml:space="preserve">conducting </w:t>
      </w:r>
      <w:r w:rsidR="00473C95">
        <w:rPr>
          <w:caps w:val="0"/>
          <w:u w:val="none"/>
        </w:rPr>
        <w:t xml:space="preserve">the Licensed Use.  </w:t>
      </w:r>
      <w:r>
        <w:rPr>
          <w:caps w:val="0"/>
          <w:u w:val="none"/>
        </w:rPr>
        <w:t>Licensee</w:t>
      </w:r>
      <w:r w:rsidR="00EE271B" w:rsidRPr="00656C82">
        <w:rPr>
          <w:caps w:val="0"/>
          <w:u w:val="none"/>
        </w:rPr>
        <w:t xml:space="preserve"> accepts </w:t>
      </w:r>
      <w:r w:rsidR="00C1336E" w:rsidRPr="00656C82">
        <w:rPr>
          <w:caps w:val="0"/>
          <w:u w:val="none"/>
        </w:rPr>
        <w:t xml:space="preserve">the </w:t>
      </w:r>
      <w:r w:rsidR="00547F04">
        <w:rPr>
          <w:caps w:val="0"/>
          <w:u w:val="none"/>
        </w:rPr>
        <w:t>Licensed Premises</w:t>
      </w:r>
      <w:r w:rsidR="00C1336E" w:rsidRPr="00656C82">
        <w:rPr>
          <w:caps w:val="0"/>
          <w:u w:val="none"/>
        </w:rPr>
        <w:t xml:space="preserve"> in </w:t>
      </w:r>
      <w:r w:rsidR="00473C95">
        <w:rPr>
          <w:caps w:val="0"/>
          <w:u w:val="none"/>
        </w:rPr>
        <w:t>its</w:t>
      </w:r>
      <w:r w:rsidR="00C1336E" w:rsidRPr="00656C82">
        <w:rPr>
          <w:caps w:val="0"/>
          <w:u w:val="none"/>
        </w:rPr>
        <w:t xml:space="preserve"> present physical condition</w:t>
      </w:r>
      <w:r w:rsidR="00FA2DE5" w:rsidRPr="00656C82">
        <w:rPr>
          <w:caps w:val="0"/>
          <w:u w:val="none"/>
        </w:rPr>
        <w:t xml:space="preserve"> as of the Commencement Date</w:t>
      </w:r>
      <w:r w:rsidR="00C1336E" w:rsidRPr="00656C82">
        <w:rPr>
          <w:caps w:val="0"/>
          <w:u w:val="none"/>
        </w:rPr>
        <w:t xml:space="preserve">, and agrees to make no demands upon </w:t>
      </w:r>
      <w:r>
        <w:rPr>
          <w:caps w:val="0"/>
          <w:u w:val="none"/>
        </w:rPr>
        <w:t>Licensor</w:t>
      </w:r>
      <w:r w:rsidR="00C1336E" w:rsidRPr="00656C82">
        <w:rPr>
          <w:caps w:val="0"/>
          <w:u w:val="none"/>
        </w:rPr>
        <w:t xml:space="preserve"> for any improvements or alteration</w:t>
      </w:r>
      <w:r w:rsidR="00473C95">
        <w:rPr>
          <w:caps w:val="0"/>
          <w:u w:val="none"/>
        </w:rPr>
        <w:t>s</w:t>
      </w:r>
      <w:r w:rsidR="00C1336E" w:rsidRPr="00656C82">
        <w:rPr>
          <w:caps w:val="0"/>
          <w:u w:val="none"/>
        </w:rPr>
        <w:t xml:space="preserve"> </w:t>
      </w:r>
      <w:r w:rsidR="00473C95">
        <w:rPr>
          <w:caps w:val="0"/>
          <w:u w:val="none"/>
        </w:rPr>
        <w:t>of the Licensed Premises or elsewhere on the Real Property</w:t>
      </w:r>
      <w:r w:rsidR="00C1336E" w:rsidRPr="00656C82">
        <w:rPr>
          <w:caps w:val="0"/>
          <w:u w:val="none"/>
        </w:rPr>
        <w:t>.</w:t>
      </w:r>
    </w:p>
    <w:p w14:paraId="5E7D3C0B" w14:textId="77777777" w:rsidR="00EE271B" w:rsidRPr="00656C82" w:rsidRDefault="00270B1A" w:rsidP="00135BCC">
      <w:pPr>
        <w:pStyle w:val="Heading1"/>
        <w:keepNext w:val="0"/>
        <w:widowControl w:val="0"/>
        <w:numPr>
          <w:ilvl w:val="1"/>
          <w:numId w:val="1"/>
        </w:numPr>
        <w:spacing w:line="300" w:lineRule="atLeast"/>
        <w:ind w:left="0" w:firstLine="720"/>
        <w:jc w:val="both"/>
        <w:rPr>
          <w:caps w:val="0"/>
          <w:u w:val="none"/>
        </w:rPr>
      </w:pPr>
      <w:r>
        <w:rPr>
          <w:caps w:val="0"/>
          <w:u w:val="none"/>
        </w:rPr>
        <w:t>Licensee</w:t>
      </w:r>
      <w:r w:rsidR="00C1336E" w:rsidRPr="00656C82">
        <w:rPr>
          <w:caps w:val="0"/>
          <w:u w:val="none"/>
        </w:rPr>
        <w:t xml:space="preserve"> may make or construct or cause to be made or constructed </w:t>
      </w:r>
      <w:r w:rsidR="001B7EBE">
        <w:rPr>
          <w:caps w:val="0"/>
          <w:u w:val="none"/>
        </w:rPr>
        <w:t xml:space="preserve">improvements or </w:t>
      </w:r>
      <w:r w:rsidR="00C1336E" w:rsidRPr="00656C82">
        <w:rPr>
          <w:caps w:val="0"/>
          <w:u w:val="none"/>
        </w:rPr>
        <w:t>alterations</w:t>
      </w:r>
      <w:r w:rsidR="001B7EBE">
        <w:rPr>
          <w:caps w:val="0"/>
          <w:u w:val="none"/>
        </w:rPr>
        <w:t xml:space="preserve"> to</w:t>
      </w:r>
      <w:r w:rsidR="00C1336E" w:rsidRPr="00656C82">
        <w:rPr>
          <w:caps w:val="0"/>
          <w:u w:val="none"/>
        </w:rPr>
        <w:t xml:space="preserve"> the </w:t>
      </w:r>
      <w:r w:rsidR="00547F04">
        <w:rPr>
          <w:caps w:val="0"/>
          <w:u w:val="none"/>
        </w:rPr>
        <w:t>Licensed Premises</w:t>
      </w:r>
      <w:r w:rsidR="00F9122D" w:rsidRPr="00656C82">
        <w:rPr>
          <w:caps w:val="0"/>
          <w:u w:val="none"/>
        </w:rPr>
        <w:t>,</w:t>
      </w:r>
      <w:r w:rsidR="00C1336E" w:rsidRPr="00656C82">
        <w:rPr>
          <w:caps w:val="0"/>
          <w:u w:val="none"/>
        </w:rPr>
        <w:t xml:space="preserve"> </w:t>
      </w:r>
      <w:r w:rsidR="00F9122D" w:rsidRPr="00656C82">
        <w:rPr>
          <w:caps w:val="0"/>
          <w:u w:val="none"/>
        </w:rPr>
        <w:t>subject to the terms and conditions of</w:t>
      </w:r>
      <w:r w:rsidR="00C1336E" w:rsidRPr="00656C82">
        <w:rPr>
          <w:caps w:val="0"/>
          <w:u w:val="none"/>
        </w:rPr>
        <w:t xml:space="preserve"> </w:t>
      </w:r>
      <w:r w:rsidR="00604CC0">
        <w:rPr>
          <w:caps w:val="0"/>
          <w:u w:val="none"/>
        </w:rPr>
        <w:t>s</w:t>
      </w:r>
      <w:r w:rsidR="00C1336E" w:rsidRPr="00656C82">
        <w:rPr>
          <w:caps w:val="0"/>
          <w:u w:val="none"/>
        </w:rPr>
        <w:t xml:space="preserve">ection </w:t>
      </w:r>
      <w:r w:rsidR="001B7EBE">
        <w:rPr>
          <w:caps w:val="0"/>
          <w:u w:val="none"/>
        </w:rPr>
        <w:t>6</w:t>
      </w:r>
      <w:r w:rsidR="00C1336E" w:rsidRPr="00656C82">
        <w:rPr>
          <w:caps w:val="0"/>
          <w:u w:val="none"/>
        </w:rPr>
        <w:t xml:space="preserve">, at </w:t>
      </w:r>
      <w:r>
        <w:rPr>
          <w:caps w:val="0"/>
          <w:u w:val="none"/>
        </w:rPr>
        <w:t>Licensee</w:t>
      </w:r>
      <w:r w:rsidR="00B76EBA" w:rsidRPr="00656C82">
        <w:rPr>
          <w:caps w:val="0"/>
          <w:u w:val="none"/>
        </w:rPr>
        <w:t>’</w:t>
      </w:r>
      <w:r w:rsidR="00C1336E" w:rsidRPr="00656C82">
        <w:rPr>
          <w:caps w:val="0"/>
          <w:u w:val="none"/>
        </w:rPr>
        <w:t xml:space="preserve">s </w:t>
      </w:r>
      <w:r w:rsidR="00F217C9">
        <w:rPr>
          <w:caps w:val="0"/>
          <w:u w:val="none"/>
        </w:rPr>
        <w:t xml:space="preserve">sole cost and </w:t>
      </w:r>
      <w:r w:rsidR="00C1336E" w:rsidRPr="00656C82">
        <w:rPr>
          <w:caps w:val="0"/>
          <w:u w:val="none"/>
        </w:rPr>
        <w:t>expense</w:t>
      </w:r>
      <w:r w:rsidR="00F217C9">
        <w:rPr>
          <w:caps w:val="0"/>
          <w:u w:val="none"/>
        </w:rPr>
        <w:t xml:space="preserve">. </w:t>
      </w:r>
    </w:p>
    <w:p w14:paraId="05756C82" w14:textId="77777777" w:rsidR="007C0A20" w:rsidRPr="008E2D67" w:rsidRDefault="008D09F6" w:rsidP="00135BCC">
      <w:pPr>
        <w:pStyle w:val="Heading1"/>
        <w:keepNext w:val="0"/>
        <w:widowControl w:val="0"/>
        <w:numPr>
          <w:ilvl w:val="0"/>
          <w:numId w:val="1"/>
        </w:numPr>
        <w:spacing w:line="300" w:lineRule="atLeast"/>
        <w:ind w:left="720" w:hanging="720"/>
        <w:rPr>
          <w:b/>
        </w:rPr>
      </w:pPr>
      <w:r>
        <w:rPr>
          <w:b/>
        </w:rPr>
        <w:t>term</w:t>
      </w:r>
    </w:p>
    <w:p w14:paraId="04D06A08" w14:textId="6F547D20" w:rsidR="001B7EBE" w:rsidRDefault="007C0A20" w:rsidP="00135BCC">
      <w:pPr>
        <w:pStyle w:val="Heading1"/>
        <w:keepNext w:val="0"/>
        <w:widowControl w:val="0"/>
        <w:numPr>
          <w:ilvl w:val="1"/>
          <w:numId w:val="1"/>
        </w:numPr>
        <w:spacing w:line="300" w:lineRule="atLeast"/>
        <w:ind w:left="0" w:firstLine="720"/>
        <w:jc w:val="both"/>
        <w:rPr>
          <w:caps w:val="0"/>
          <w:u w:val="none"/>
        </w:rPr>
      </w:pPr>
      <w:r w:rsidRPr="0046667D">
        <w:rPr>
          <w:caps w:val="0"/>
          <w:u w:val="none"/>
        </w:rPr>
        <w:t xml:space="preserve">This License shall commence on </w:t>
      </w:r>
      <w:r w:rsidR="00E8147D">
        <w:rPr>
          <w:b/>
          <w:caps w:val="0"/>
          <w:u w:val="none"/>
        </w:rPr>
        <w:t>June</w:t>
      </w:r>
      <w:r w:rsidR="00C65197" w:rsidRPr="00C65197">
        <w:rPr>
          <w:b/>
          <w:caps w:val="0"/>
          <w:u w:val="none"/>
        </w:rPr>
        <w:t xml:space="preserve"> 1, 201</w:t>
      </w:r>
      <w:r w:rsidR="00E8147D">
        <w:rPr>
          <w:b/>
          <w:caps w:val="0"/>
          <w:u w:val="none"/>
        </w:rPr>
        <w:t>9</w:t>
      </w:r>
      <w:r w:rsidR="00634D3A">
        <w:rPr>
          <w:b/>
          <w:caps w:val="0"/>
          <w:u w:val="none"/>
        </w:rPr>
        <w:t xml:space="preserve"> </w:t>
      </w:r>
      <w:r w:rsidRPr="00832AEF">
        <w:rPr>
          <w:caps w:val="0"/>
          <w:u w:val="none"/>
        </w:rPr>
        <w:t>(</w:t>
      </w:r>
      <w:r w:rsidR="0095184D" w:rsidRPr="00832AEF">
        <w:rPr>
          <w:b/>
          <w:caps w:val="0"/>
          <w:u w:val="none"/>
        </w:rPr>
        <w:t>“</w:t>
      </w:r>
      <w:r w:rsidRPr="006408D5">
        <w:rPr>
          <w:b/>
          <w:caps w:val="0"/>
          <w:u w:val="none"/>
        </w:rPr>
        <w:t>Commencement Date</w:t>
      </w:r>
      <w:r w:rsidR="0095184D" w:rsidRPr="006408D5">
        <w:rPr>
          <w:b/>
          <w:caps w:val="0"/>
          <w:u w:val="none"/>
        </w:rPr>
        <w:t>”</w:t>
      </w:r>
      <w:proofErr w:type="gramStart"/>
      <w:r w:rsidRPr="0046667D">
        <w:rPr>
          <w:caps w:val="0"/>
          <w:u w:val="none"/>
        </w:rPr>
        <w:t>)</w:t>
      </w:r>
      <w:r w:rsidR="00E37327" w:rsidRPr="0046667D">
        <w:rPr>
          <w:caps w:val="0"/>
          <w:u w:val="none"/>
        </w:rPr>
        <w:t>,</w:t>
      </w:r>
      <w:r w:rsidRPr="0046667D">
        <w:rPr>
          <w:caps w:val="0"/>
          <w:u w:val="none"/>
        </w:rPr>
        <w:t xml:space="preserve"> and</w:t>
      </w:r>
      <w:proofErr w:type="gramEnd"/>
      <w:r w:rsidRPr="0046667D">
        <w:rPr>
          <w:caps w:val="0"/>
          <w:u w:val="none"/>
        </w:rPr>
        <w:t xml:space="preserve"> shall continue </w:t>
      </w:r>
      <w:r w:rsidR="00135BCC">
        <w:rPr>
          <w:caps w:val="0"/>
          <w:u w:val="none"/>
        </w:rPr>
        <w:t>for a period of three years (the “</w:t>
      </w:r>
      <w:r w:rsidR="00135BCC" w:rsidRPr="00135BCC">
        <w:rPr>
          <w:b/>
          <w:caps w:val="0"/>
          <w:u w:val="none"/>
        </w:rPr>
        <w:t>Initial Term</w:t>
      </w:r>
      <w:r w:rsidR="00135BCC">
        <w:rPr>
          <w:caps w:val="0"/>
          <w:u w:val="none"/>
        </w:rPr>
        <w:t>”).</w:t>
      </w:r>
      <w:r w:rsidR="0052140F">
        <w:rPr>
          <w:caps w:val="0"/>
          <w:u w:val="none"/>
        </w:rPr>
        <w:t xml:space="preserve">  </w:t>
      </w:r>
    </w:p>
    <w:p w14:paraId="4A806E3A" w14:textId="77777777" w:rsidR="001B7EBE" w:rsidRPr="001B7EBE" w:rsidRDefault="0052140F" w:rsidP="00135BCC">
      <w:pPr>
        <w:pStyle w:val="Heading1"/>
        <w:keepNext w:val="0"/>
        <w:widowControl w:val="0"/>
        <w:numPr>
          <w:ilvl w:val="1"/>
          <w:numId w:val="1"/>
        </w:numPr>
        <w:spacing w:line="300" w:lineRule="atLeast"/>
        <w:ind w:left="0" w:firstLine="720"/>
        <w:jc w:val="both"/>
        <w:rPr>
          <w:color w:val="000000"/>
          <w:u w:val="none"/>
        </w:rPr>
      </w:pPr>
      <w:r w:rsidRPr="001B7EBE">
        <w:rPr>
          <w:caps w:val="0"/>
          <w:u w:val="none"/>
        </w:rPr>
        <w:t xml:space="preserve">Licensee may commence occupancy of the Licensed Premises immediately upon the Commencement Date, but Licensee may not commence operation of its Licensed Use as a </w:t>
      </w:r>
      <w:r w:rsidR="00F00BD0">
        <w:rPr>
          <w:caps w:val="0"/>
          <w:u w:val="none"/>
        </w:rPr>
        <w:t>Food Service Facility</w:t>
      </w:r>
      <w:r w:rsidRPr="001B7EBE">
        <w:rPr>
          <w:caps w:val="0"/>
          <w:u w:val="none"/>
        </w:rPr>
        <w:t xml:space="preserve"> unless and until Licensee has </w:t>
      </w:r>
      <w:r w:rsidR="00156E54">
        <w:rPr>
          <w:caps w:val="0"/>
          <w:u w:val="none"/>
        </w:rPr>
        <w:t xml:space="preserve">obtained </w:t>
      </w:r>
      <w:r w:rsidR="001B7EBE" w:rsidRPr="001B7EBE">
        <w:rPr>
          <w:caps w:val="0"/>
          <w:u w:val="none"/>
        </w:rPr>
        <w:t xml:space="preserve">all </w:t>
      </w:r>
      <w:r w:rsidR="00156E54">
        <w:rPr>
          <w:caps w:val="0"/>
          <w:u w:val="none"/>
        </w:rPr>
        <w:t>Permits and Licenses (defined in section 9.1 below)</w:t>
      </w:r>
      <w:r w:rsidR="001B7EBE" w:rsidRPr="001B7EBE">
        <w:rPr>
          <w:caps w:val="0"/>
          <w:u w:val="none"/>
        </w:rPr>
        <w:t xml:space="preserve">, </w:t>
      </w:r>
      <w:r w:rsidR="00156E54">
        <w:rPr>
          <w:caps w:val="0"/>
          <w:u w:val="none"/>
        </w:rPr>
        <w:t xml:space="preserve">delivered copies of the Permits and Licenses to Licensor, </w:t>
      </w:r>
      <w:r w:rsidR="001B7EBE" w:rsidRPr="001B7EBE">
        <w:rPr>
          <w:caps w:val="0"/>
          <w:u w:val="none"/>
        </w:rPr>
        <w:t xml:space="preserve">and Licensee has received Licensor’s written acknowledgment of its receipt of </w:t>
      </w:r>
      <w:r w:rsidR="00156E54">
        <w:rPr>
          <w:caps w:val="0"/>
          <w:u w:val="none"/>
        </w:rPr>
        <w:t xml:space="preserve">those </w:t>
      </w:r>
      <w:r w:rsidR="001B7EBE" w:rsidRPr="001B7EBE">
        <w:rPr>
          <w:caps w:val="0"/>
          <w:u w:val="none"/>
        </w:rPr>
        <w:t xml:space="preserve">copies of </w:t>
      </w:r>
      <w:r w:rsidR="00156E54">
        <w:rPr>
          <w:caps w:val="0"/>
          <w:u w:val="none"/>
        </w:rPr>
        <w:t>the P</w:t>
      </w:r>
      <w:r w:rsidR="001B7EBE" w:rsidRPr="001B7EBE">
        <w:rPr>
          <w:caps w:val="0"/>
          <w:u w:val="none"/>
        </w:rPr>
        <w:t xml:space="preserve">ermits and </w:t>
      </w:r>
      <w:r w:rsidR="00156E54">
        <w:rPr>
          <w:caps w:val="0"/>
          <w:u w:val="none"/>
        </w:rPr>
        <w:t>L</w:t>
      </w:r>
      <w:r w:rsidR="001B7EBE" w:rsidRPr="001B7EBE">
        <w:rPr>
          <w:caps w:val="0"/>
          <w:u w:val="none"/>
        </w:rPr>
        <w:t>icenses</w:t>
      </w:r>
      <w:r w:rsidR="00156E54">
        <w:rPr>
          <w:caps w:val="0"/>
          <w:u w:val="none"/>
        </w:rPr>
        <w:t>, all as required under section 9.1 below</w:t>
      </w:r>
      <w:r w:rsidR="001B7EBE" w:rsidRPr="001B7EBE">
        <w:rPr>
          <w:caps w:val="0"/>
          <w:u w:val="none"/>
        </w:rPr>
        <w:t xml:space="preserve">.  </w:t>
      </w:r>
    </w:p>
    <w:p w14:paraId="3C117F30" w14:textId="3AAA5C35" w:rsidR="00F217C9" w:rsidRPr="001B7EBE" w:rsidRDefault="00F217C9" w:rsidP="00135BCC">
      <w:pPr>
        <w:pStyle w:val="Heading1"/>
        <w:keepNext w:val="0"/>
        <w:widowControl w:val="0"/>
        <w:numPr>
          <w:ilvl w:val="1"/>
          <w:numId w:val="1"/>
        </w:numPr>
        <w:spacing w:line="300" w:lineRule="atLeast"/>
        <w:ind w:left="0" w:firstLine="720"/>
        <w:jc w:val="both"/>
        <w:rPr>
          <w:color w:val="000000"/>
          <w:u w:val="none"/>
        </w:rPr>
      </w:pPr>
      <w:r w:rsidRPr="001B7EBE">
        <w:rPr>
          <w:caps w:val="0"/>
          <w:color w:val="000000"/>
          <w:szCs w:val="26"/>
          <w:u w:val="none"/>
        </w:rPr>
        <w:t xml:space="preserve">The </w:t>
      </w:r>
      <w:r w:rsidR="00135BCC" w:rsidRPr="001B7EBE">
        <w:rPr>
          <w:caps w:val="0"/>
          <w:color w:val="000000"/>
          <w:szCs w:val="26"/>
          <w:u w:val="none"/>
        </w:rPr>
        <w:t xml:space="preserve">Initial Term </w:t>
      </w:r>
      <w:r w:rsidRPr="001B7EBE">
        <w:rPr>
          <w:caps w:val="0"/>
          <w:color w:val="000000"/>
          <w:szCs w:val="26"/>
          <w:u w:val="none"/>
        </w:rPr>
        <w:t xml:space="preserve">may be extended by two one-year optional extension terms </w:t>
      </w:r>
      <w:r w:rsidRPr="001B7EBE">
        <w:rPr>
          <w:caps w:val="0"/>
          <w:color w:val="000000"/>
          <w:szCs w:val="26"/>
          <w:u w:val="none"/>
        </w:rPr>
        <w:lastRenderedPageBreak/>
        <w:t>(each an “</w:t>
      </w:r>
      <w:r w:rsidR="00135BCC" w:rsidRPr="001B7EBE">
        <w:rPr>
          <w:b/>
          <w:caps w:val="0"/>
          <w:color w:val="000000"/>
          <w:szCs w:val="26"/>
          <w:u w:val="none"/>
        </w:rPr>
        <w:t>Extension T</w:t>
      </w:r>
      <w:r w:rsidRPr="001B7EBE">
        <w:rPr>
          <w:b/>
          <w:caps w:val="0"/>
          <w:color w:val="000000"/>
          <w:szCs w:val="26"/>
          <w:u w:val="none"/>
        </w:rPr>
        <w:t>erm</w:t>
      </w:r>
      <w:r w:rsidRPr="001B7EBE">
        <w:rPr>
          <w:caps w:val="0"/>
          <w:color w:val="000000"/>
          <w:szCs w:val="26"/>
          <w:u w:val="none"/>
        </w:rPr>
        <w:t xml:space="preserve">”) upon the giving of written notice by </w:t>
      </w:r>
      <w:r w:rsidR="0090763A">
        <w:rPr>
          <w:caps w:val="0"/>
          <w:color w:val="000000"/>
          <w:szCs w:val="26"/>
          <w:u w:val="none"/>
        </w:rPr>
        <w:t>L</w:t>
      </w:r>
      <w:r w:rsidRPr="001B7EBE">
        <w:rPr>
          <w:caps w:val="0"/>
          <w:color w:val="000000"/>
          <w:szCs w:val="26"/>
          <w:u w:val="none"/>
        </w:rPr>
        <w:t xml:space="preserve">icensee to </w:t>
      </w:r>
      <w:r w:rsidR="0090763A">
        <w:rPr>
          <w:caps w:val="0"/>
          <w:color w:val="000000"/>
          <w:szCs w:val="26"/>
          <w:u w:val="none"/>
        </w:rPr>
        <w:t>L</w:t>
      </w:r>
      <w:r w:rsidRPr="001B7EBE">
        <w:rPr>
          <w:caps w:val="0"/>
          <w:color w:val="000000"/>
          <w:szCs w:val="26"/>
          <w:u w:val="none"/>
        </w:rPr>
        <w:t xml:space="preserve">icensor not less than </w:t>
      </w:r>
      <w:r w:rsidR="00C65197">
        <w:rPr>
          <w:caps w:val="0"/>
          <w:color w:val="000000"/>
          <w:szCs w:val="26"/>
          <w:highlight w:val="yellow"/>
          <w:u w:val="none"/>
        </w:rPr>
        <w:t>30</w:t>
      </w:r>
      <w:r w:rsidRPr="001B7EBE">
        <w:rPr>
          <w:caps w:val="0"/>
          <w:color w:val="000000"/>
          <w:szCs w:val="26"/>
          <w:u w:val="none"/>
        </w:rPr>
        <w:t xml:space="preserve"> days prior to the last day of </w:t>
      </w:r>
      <w:r w:rsidR="0090763A">
        <w:rPr>
          <w:caps w:val="0"/>
          <w:color w:val="000000"/>
          <w:szCs w:val="26"/>
          <w:u w:val="none"/>
        </w:rPr>
        <w:t xml:space="preserve">the </w:t>
      </w:r>
      <w:r w:rsidR="00135BCC" w:rsidRPr="001B7EBE">
        <w:rPr>
          <w:caps w:val="0"/>
          <w:color w:val="000000"/>
          <w:szCs w:val="26"/>
          <w:u w:val="none"/>
        </w:rPr>
        <w:t>Initial Term or Extension T</w:t>
      </w:r>
      <w:r w:rsidRPr="001B7EBE">
        <w:rPr>
          <w:caps w:val="0"/>
          <w:color w:val="000000"/>
          <w:szCs w:val="26"/>
          <w:u w:val="none"/>
        </w:rPr>
        <w:t>erm, as the case may be.</w:t>
      </w:r>
    </w:p>
    <w:p w14:paraId="06491F4B" w14:textId="77777777" w:rsidR="00F217C9" w:rsidRPr="00F217C9" w:rsidRDefault="00135BCC" w:rsidP="00135BCC">
      <w:pPr>
        <w:pStyle w:val="Heading1"/>
        <w:keepNext w:val="0"/>
        <w:widowControl w:val="0"/>
        <w:numPr>
          <w:ilvl w:val="1"/>
          <w:numId w:val="1"/>
        </w:numPr>
        <w:spacing w:line="300" w:lineRule="atLeast"/>
        <w:ind w:left="0" w:firstLine="720"/>
        <w:jc w:val="both"/>
        <w:rPr>
          <w:color w:val="000000"/>
          <w:u w:val="none"/>
        </w:rPr>
      </w:pPr>
      <w:r>
        <w:rPr>
          <w:caps w:val="0"/>
          <w:color w:val="000000"/>
          <w:szCs w:val="26"/>
          <w:u w:val="none"/>
        </w:rPr>
        <w:t xml:space="preserve">Notwithstanding the foregoing, </w:t>
      </w:r>
      <w:r w:rsidR="00F217C9">
        <w:rPr>
          <w:caps w:val="0"/>
          <w:color w:val="000000"/>
          <w:szCs w:val="26"/>
          <w:u w:val="none"/>
        </w:rPr>
        <w:t>L</w:t>
      </w:r>
      <w:r w:rsidR="00156E54">
        <w:rPr>
          <w:caps w:val="0"/>
          <w:color w:val="000000"/>
          <w:szCs w:val="26"/>
          <w:u w:val="none"/>
        </w:rPr>
        <w:t>icensor may terminate this L</w:t>
      </w:r>
      <w:r w:rsidR="00F217C9" w:rsidRPr="00F217C9">
        <w:rPr>
          <w:caps w:val="0"/>
          <w:color w:val="000000"/>
          <w:szCs w:val="26"/>
          <w:u w:val="none"/>
        </w:rPr>
        <w:t xml:space="preserve">icense </w:t>
      </w:r>
      <w:r w:rsidR="00156E54">
        <w:rPr>
          <w:caps w:val="0"/>
          <w:color w:val="000000"/>
          <w:szCs w:val="26"/>
          <w:u w:val="none"/>
        </w:rPr>
        <w:t xml:space="preserve">Agreement </w:t>
      </w:r>
      <w:r w:rsidR="00F217C9" w:rsidRPr="00F217C9">
        <w:rPr>
          <w:caps w:val="0"/>
          <w:color w:val="000000"/>
          <w:szCs w:val="26"/>
          <w:u w:val="none"/>
        </w:rPr>
        <w:t>at</w:t>
      </w:r>
      <w:r>
        <w:rPr>
          <w:caps w:val="0"/>
          <w:color w:val="000000"/>
          <w:szCs w:val="26"/>
          <w:u w:val="none"/>
        </w:rPr>
        <w:t xml:space="preserve"> any time after the end of the Initial T</w:t>
      </w:r>
      <w:r w:rsidR="00F217C9" w:rsidRPr="00F217C9">
        <w:rPr>
          <w:caps w:val="0"/>
          <w:color w:val="000000"/>
          <w:szCs w:val="26"/>
          <w:u w:val="none"/>
        </w:rPr>
        <w:t xml:space="preserve">erm upon the giving of </w:t>
      </w:r>
      <w:r w:rsidR="00F217C9" w:rsidRPr="00481EE1">
        <w:rPr>
          <w:color w:val="000000"/>
          <w:u w:val="none"/>
        </w:rPr>
        <w:t>90</w:t>
      </w:r>
      <w:r w:rsidR="00F217C9" w:rsidRPr="00F217C9">
        <w:rPr>
          <w:caps w:val="0"/>
          <w:color w:val="000000"/>
          <w:szCs w:val="26"/>
          <w:u w:val="none"/>
        </w:rPr>
        <w:t xml:space="preserve"> days written notice to </w:t>
      </w:r>
      <w:r w:rsidR="0090763A">
        <w:rPr>
          <w:caps w:val="0"/>
          <w:color w:val="000000"/>
          <w:szCs w:val="26"/>
          <w:u w:val="none"/>
        </w:rPr>
        <w:t>L</w:t>
      </w:r>
      <w:r w:rsidR="00F217C9" w:rsidRPr="00F217C9">
        <w:rPr>
          <w:caps w:val="0"/>
          <w:color w:val="000000"/>
          <w:szCs w:val="26"/>
          <w:u w:val="none"/>
        </w:rPr>
        <w:t>icensee of that</w:t>
      </w:r>
      <w:r>
        <w:rPr>
          <w:caps w:val="0"/>
          <w:color w:val="000000"/>
          <w:szCs w:val="26"/>
          <w:u w:val="none"/>
        </w:rPr>
        <w:t xml:space="preserve"> intention to terminate if the California Department of R</w:t>
      </w:r>
      <w:r w:rsidR="00F217C9" w:rsidRPr="00F217C9">
        <w:rPr>
          <w:caps w:val="0"/>
          <w:color w:val="000000"/>
          <w:szCs w:val="26"/>
          <w:u w:val="none"/>
        </w:rPr>
        <w:t xml:space="preserve">ehabilitation </w:t>
      </w:r>
      <w:r w:rsidR="00F217C9" w:rsidRPr="00F217C9">
        <w:rPr>
          <w:color w:val="000000"/>
          <w:u w:val="none"/>
        </w:rPr>
        <w:t>(“</w:t>
      </w:r>
      <w:r w:rsidR="00F217C9">
        <w:rPr>
          <w:b/>
          <w:caps w:val="0"/>
          <w:color w:val="000000"/>
          <w:szCs w:val="26"/>
          <w:u w:val="none"/>
        </w:rPr>
        <w:t>DOR</w:t>
      </w:r>
      <w:r w:rsidR="00F217C9" w:rsidRPr="00F217C9">
        <w:rPr>
          <w:caps w:val="0"/>
          <w:color w:val="000000"/>
          <w:szCs w:val="26"/>
          <w:u w:val="none"/>
        </w:rPr>
        <w:t xml:space="preserve">”) (a) has indicated its desire to turn over food </w:t>
      </w:r>
      <w:r w:rsidR="00F217C9">
        <w:rPr>
          <w:caps w:val="0"/>
          <w:color w:val="000000"/>
          <w:szCs w:val="26"/>
          <w:u w:val="none"/>
        </w:rPr>
        <w:t xml:space="preserve">vending </w:t>
      </w:r>
      <w:r w:rsidR="00F217C9" w:rsidRPr="00F217C9">
        <w:rPr>
          <w:caps w:val="0"/>
          <w:color w:val="000000"/>
          <w:szCs w:val="26"/>
          <w:u w:val="none"/>
        </w:rPr>
        <w:t>service</w:t>
      </w:r>
      <w:r w:rsidR="00F217C9">
        <w:rPr>
          <w:caps w:val="0"/>
          <w:color w:val="000000"/>
          <w:szCs w:val="26"/>
          <w:u w:val="none"/>
        </w:rPr>
        <w:t>s</w:t>
      </w:r>
      <w:r w:rsidR="00F217C9" w:rsidRPr="00F217C9">
        <w:rPr>
          <w:caps w:val="0"/>
          <w:color w:val="000000"/>
          <w:szCs w:val="26"/>
          <w:u w:val="none"/>
        </w:rPr>
        <w:t xml:space="preserve"> in the </w:t>
      </w:r>
      <w:r w:rsidR="00F217C9">
        <w:rPr>
          <w:caps w:val="0"/>
          <w:color w:val="000000"/>
          <w:szCs w:val="26"/>
          <w:u w:val="none"/>
        </w:rPr>
        <w:t>Building</w:t>
      </w:r>
      <w:r w:rsidR="00F217C9" w:rsidRPr="00F217C9">
        <w:rPr>
          <w:caps w:val="0"/>
          <w:color w:val="000000"/>
          <w:szCs w:val="26"/>
          <w:u w:val="none"/>
        </w:rPr>
        <w:t xml:space="preserve"> to a </w:t>
      </w:r>
      <w:r w:rsidR="00F217C9">
        <w:rPr>
          <w:caps w:val="0"/>
          <w:color w:val="000000"/>
          <w:szCs w:val="26"/>
          <w:u w:val="none"/>
        </w:rPr>
        <w:t>DOR</w:t>
      </w:r>
      <w:r w:rsidR="00F217C9" w:rsidRPr="00F217C9">
        <w:rPr>
          <w:caps w:val="0"/>
          <w:color w:val="000000"/>
          <w:szCs w:val="26"/>
          <w:u w:val="none"/>
        </w:rPr>
        <w:t>-a</w:t>
      </w:r>
      <w:r w:rsidR="00F217C9">
        <w:rPr>
          <w:caps w:val="0"/>
          <w:color w:val="000000"/>
          <w:szCs w:val="26"/>
          <w:u w:val="none"/>
        </w:rPr>
        <w:t>pproved vendor pursuant to the Randolph Sheppard A</w:t>
      </w:r>
      <w:r w:rsidR="00F217C9" w:rsidRPr="00F217C9">
        <w:rPr>
          <w:caps w:val="0"/>
          <w:color w:val="000000"/>
          <w:szCs w:val="26"/>
          <w:u w:val="none"/>
        </w:rPr>
        <w:t xml:space="preserve">ct (20 U.S.C. 107 </w:t>
      </w:r>
      <w:r w:rsidR="00F217C9" w:rsidRPr="00F217C9">
        <w:rPr>
          <w:i/>
          <w:caps w:val="0"/>
          <w:color w:val="000000"/>
          <w:szCs w:val="26"/>
          <w:u w:val="none"/>
        </w:rPr>
        <w:t>et seq</w:t>
      </w:r>
      <w:r w:rsidR="00F217C9">
        <w:rPr>
          <w:caps w:val="0"/>
          <w:color w:val="000000"/>
          <w:szCs w:val="26"/>
          <w:u w:val="none"/>
        </w:rPr>
        <w:t>) and C</w:t>
      </w:r>
      <w:r w:rsidR="00F217C9" w:rsidRPr="00F217C9">
        <w:rPr>
          <w:caps w:val="0"/>
          <w:color w:val="000000"/>
          <w:szCs w:val="26"/>
          <w:u w:val="none"/>
        </w:rPr>
        <w:t>a</w:t>
      </w:r>
      <w:r w:rsidR="00F217C9">
        <w:rPr>
          <w:caps w:val="0"/>
          <w:color w:val="000000"/>
          <w:szCs w:val="26"/>
          <w:u w:val="none"/>
        </w:rPr>
        <w:t>lifornia Welfare and Institutions C</w:t>
      </w:r>
      <w:r w:rsidR="00F217C9" w:rsidRPr="00F217C9">
        <w:rPr>
          <w:caps w:val="0"/>
          <w:color w:val="000000"/>
          <w:szCs w:val="26"/>
          <w:u w:val="none"/>
        </w:rPr>
        <w:t>ode section</w:t>
      </w:r>
      <w:r w:rsidR="00F217C9">
        <w:rPr>
          <w:caps w:val="0"/>
          <w:color w:val="000000"/>
          <w:szCs w:val="26"/>
          <w:u w:val="none"/>
        </w:rPr>
        <w:t>s</w:t>
      </w:r>
      <w:r w:rsidR="00F217C9" w:rsidRPr="00F217C9">
        <w:rPr>
          <w:caps w:val="0"/>
          <w:color w:val="000000"/>
          <w:szCs w:val="26"/>
          <w:u w:val="none"/>
        </w:rPr>
        <w:t xml:space="preserve"> 1</w:t>
      </w:r>
      <w:r w:rsidR="00F217C9" w:rsidRPr="00F217C9">
        <w:rPr>
          <w:color w:val="000000"/>
          <w:u w:val="none"/>
        </w:rPr>
        <w:t xml:space="preserve">9626 </w:t>
      </w:r>
      <w:r w:rsidR="00F217C9" w:rsidRPr="00F217C9">
        <w:rPr>
          <w:i/>
          <w:caps w:val="0"/>
          <w:color w:val="000000"/>
          <w:szCs w:val="26"/>
          <w:u w:val="none"/>
        </w:rPr>
        <w:t>et seq</w:t>
      </w:r>
      <w:r w:rsidR="00F217C9" w:rsidRPr="00F217C9">
        <w:rPr>
          <w:caps w:val="0"/>
          <w:color w:val="000000"/>
          <w:szCs w:val="26"/>
          <w:u w:val="none"/>
        </w:rPr>
        <w:t xml:space="preserve">; (b) has selected a blind vendor to operate </w:t>
      </w:r>
      <w:r w:rsidR="00C82743">
        <w:rPr>
          <w:caps w:val="0"/>
          <w:color w:val="000000"/>
          <w:szCs w:val="26"/>
          <w:u w:val="none"/>
        </w:rPr>
        <w:t>a vending facility</w:t>
      </w:r>
      <w:r w:rsidR="00F217C9">
        <w:rPr>
          <w:caps w:val="0"/>
          <w:color w:val="000000"/>
          <w:szCs w:val="26"/>
          <w:u w:val="none"/>
        </w:rPr>
        <w:t>(as defined in California Code of Regulations, T</w:t>
      </w:r>
      <w:r w:rsidR="00F217C9" w:rsidRPr="00F217C9">
        <w:rPr>
          <w:caps w:val="0"/>
          <w:color w:val="000000"/>
          <w:szCs w:val="26"/>
          <w:u w:val="none"/>
        </w:rPr>
        <w:t xml:space="preserve">itle 9, </w:t>
      </w:r>
      <w:r w:rsidR="00F217C9">
        <w:rPr>
          <w:caps w:val="0"/>
          <w:color w:val="000000"/>
          <w:szCs w:val="26"/>
          <w:u w:val="none"/>
        </w:rPr>
        <w:t>section 7211(a)(5</w:t>
      </w:r>
      <w:r w:rsidR="00C82743">
        <w:rPr>
          <w:caps w:val="0"/>
          <w:color w:val="000000"/>
          <w:szCs w:val="26"/>
          <w:u w:val="none"/>
        </w:rPr>
        <w:t>3</w:t>
      </w:r>
      <w:r w:rsidR="00F217C9">
        <w:rPr>
          <w:caps w:val="0"/>
          <w:color w:val="000000"/>
          <w:szCs w:val="26"/>
          <w:u w:val="none"/>
        </w:rPr>
        <w:t>)) in the Licensed P</w:t>
      </w:r>
      <w:r w:rsidR="00F217C9" w:rsidRPr="00F217C9">
        <w:rPr>
          <w:caps w:val="0"/>
          <w:color w:val="000000"/>
          <w:szCs w:val="26"/>
          <w:u w:val="none"/>
        </w:rPr>
        <w:t>remises</w:t>
      </w:r>
      <w:r w:rsidR="006650D1">
        <w:rPr>
          <w:caps w:val="0"/>
          <w:color w:val="000000"/>
          <w:szCs w:val="26"/>
          <w:u w:val="none"/>
        </w:rPr>
        <w:t>; and</w:t>
      </w:r>
      <w:r w:rsidR="00F217C9" w:rsidRPr="00F217C9">
        <w:rPr>
          <w:caps w:val="0"/>
          <w:color w:val="000000"/>
          <w:szCs w:val="26"/>
          <w:u w:val="none"/>
        </w:rPr>
        <w:t xml:space="preserve"> (c) the selected blind vendor is ready, willing, and able to opera</w:t>
      </w:r>
      <w:r w:rsidR="00F217C9">
        <w:rPr>
          <w:caps w:val="0"/>
          <w:color w:val="000000"/>
          <w:szCs w:val="26"/>
          <w:u w:val="none"/>
        </w:rPr>
        <w:t xml:space="preserve">te a </w:t>
      </w:r>
      <w:r w:rsidR="00F00BD0">
        <w:rPr>
          <w:caps w:val="0"/>
          <w:color w:val="000000"/>
          <w:szCs w:val="26"/>
          <w:u w:val="none"/>
        </w:rPr>
        <w:t>vending facility</w:t>
      </w:r>
      <w:r w:rsidR="00F217C9">
        <w:rPr>
          <w:caps w:val="0"/>
          <w:color w:val="000000"/>
          <w:szCs w:val="26"/>
          <w:u w:val="none"/>
        </w:rPr>
        <w:t xml:space="preserve"> in the Licensed P</w:t>
      </w:r>
      <w:r w:rsidR="00F217C9" w:rsidRPr="00F217C9">
        <w:rPr>
          <w:caps w:val="0"/>
          <w:color w:val="000000"/>
          <w:szCs w:val="26"/>
          <w:u w:val="none"/>
        </w:rPr>
        <w:t xml:space="preserve">remises and has </w:t>
      </w:r>
      <w:r w:rsidR="00F217C9">
        <w:rPr>
          <w:caps w:val="0"/>
          <w:color w:val="000000"/>
          <w:szCs w:val="26"/>
          <w:u w:val="none"/>
        </w:rPr>
        <w:t>entered into a contract with DOR</w:t>
      </w:r>
      <w:r w:rsidR="00F217C9" w:rsidRPr="00F217C9">
        <w:rPr>
          <w:caps w:val="0"/>
          <w:color w:val="000000"/>
          <w:szCs w:val="26"/>
          <w:u w:val="none"/>
        </w:rPr>
        <w:t xml:space="preserve"> to do so.  </w:t>
      </w:r>
    </w:p>
    <w:p w14:paraId="3E424555" w14:textId="77777777" w:rsidR="00603172" w:rsidRPr="00603172" w:rsidRDefault="00A1083C" w:rsidP="00135BCC">
      <w:pPr>
        <w:pStyle w:val="Heading1"/>
        <w:keepNext w:val="0"/>
        <w:widowControl w:val="0"/>
        <w:numPr>
          <w:ilvl w:val="0"/>
          <w:numId w:val="1"/>
        </w:numPr>
        <w:spacing w:before="240" w:line="300" w:lineRule="atLeast"/>
        <w:ind w:left="720" w:hanging="720"/>
        <w:rPr>
          <w:b/>
        </w:rPr>
      </w:pPr>
      <w:r>
        <w:rPr>
          <w:b/>
        </w:rPr>
        <w:t>LICENSE FEE</w:t>
      </w:r>
    </w:p>
    <w:p w14:paraId="0F6A937E" w14:textId="6A61E1BC" w:rsidR="00603172" w:rsidRPr="0046667D" w:rsidRDefault="00270B1A" w:rsidP="00135BCC">
      <w:pPr>
        <w:pStyle w:val="Heading1"/>
        <w:keepNext w:val="0"/>
        <w:widowControl w:val="0"/>
        <w:numPr>
          <w:ilvl w:val="1"/>
          <w:numId w:val="1"/>
        </w:numPr>
        <w:spacing w:line="300" w:lineRule="atLeast"/>
        <w:ind w:left="0" w:firstLine="720"/>
        <w:jc w:val="both"/>
        <w:rPr>
          <w:caps w:val="0"/>
          <w:u w:val="none"/>
        </w:rPr>
      </w:pPr>
      <w:r>
        <w:rPr>
          <w:caps w:val="0"/>
          <w:u w:val="none"/>
        </w:rPr>
        <w:t>Licensee</w:t>
      </w:r>
      <w:r w:rsidR="005F4F93" w:rsidRPr="0046667D">
        <w:rPr>
          <w:caps w:val="0"/>
          <w:u w:val="none"/>
        </w:rPr>
        <w:t xml:space="preserve"> shall pay </w:t>
      </w:r>
      <w:r w:rsidR="001567FE" w:rsidRPr="0046667D">
        <w:rPr>
          <w:caps w:val="0"/>
          <w:u w:val="none"/>
        </w:rPr>
        <w:t xml:space="preserve">a </w:t>
      </w:r>
      <w:r w:rsidR="007C0A20" w:rsidRPr="0046667D">
        <w:rPr>
          <w:caps w:val="0"/>
          <w:u w:val="none"/>
        </w:rPr>
        <w:t xml:space="preserve">monthly </w:t>
      </w:r>
      <w:r w:rsidR="001567FE" w:rsidRPr="0046667D">
        <w:rPr>
          <w:caps w:val="0"/>
          <w:u w:val="none"/>
        </w:rPr>
        <w:t>license fee</w:t>
      </w:r>
      <w:r w:rsidR="005F4F93" w:rsidRPr="0046667D">
        <w:rPr>
          <w:caps w:val="0"/>
          <w:u w:val="none"/>
        </w:rPr>
        <w:t xml:space="preserve"> </w:t>
      </w:r>
      <w:r w:rsidR="001567FE" w:rsidRPr="006408D5">
        <w:rPr>
          <w:caps w:val="0"/>
          <w:u w:val="none"/>
        </w:rPr>
        <w:t>(</w:t>
      </w:r>
      <w:r w:rsidR="0095184D" w:rsidRPr="006408D5">
        <w:rPr>
          <w:b/>
          <w:caps w:val="0"/>
          <w:u w:val="none"/>
        </w:rPr>
        <w:t>“</w:t>
      </w:r>
      <w:r w:rsidR="001567FE" w:rsidRPr="006408D5">
        <w:rPr>
          <w:b/>
          <w:caps w:val="0"/>
          <w:u w:val="none"/>
        </w:rPr>
        <w:t>License Fee</w:t>
      </w:r>
      <w:r w:rsidR="0095184D" w:rsidRPr="006408D5">
        <w:rPr>
          <w:b/>
          <w:caps w:val="0"/>
          <w:u w:val="none"/>
        </w:rPr>
        <w:t>”</w:t>
      </w:r>
      <w:r w:rsidR="001567FE" w:rsidRPr="0046667D">
        <w:rPr>
          <w:caps w:val="0"/>
          <w:u w:val="none"/>
        </w:rPr>
        <w:t xml:space="preserve">) </w:t>
      </w:r>
      <w:r w:rsidR="005F4F93" w:rsidRPr="0046667D">
        <w:rPr>
          <w:caps w:val="0"/>
          <w:u w:val="none"/>
        </w:rPr>
        <w:t xml:space="preserve">to </w:t>
      </w:r>
      <w:r w:rsidR="00650B3E">
        <w:rPr>
          <w:caps w:val="0"/>
          <w:u w:val="none"/>
        </w:rPr>
        <w:t>Licensor</w:t>
      </w:r>
      <w:r w:rsidR="00603172" w:rsidRPr="0046667D">
        <w:rPr>
          <w:caps w:val="0"/>
          <w:u w:val="none"/>
        </w:rPr>
        <w:t xml:space="preserve"> </w:t>
      </w:r>
      <w:r w:rsidR="00CC2030" w:rsidRPr="0046667D">
        <w:rPr>
          <w:caps w:val="0"/>
          <w:u w:val="none"/>
        </w:rPr>
        <w:t xml:space="preserve">during the </w:t>
      </w:r>
      <w:r w:rsidR="0090763A">
        <w:rPr>
          <w:caps w:val="0"/>
          <w:u w:val="none"/>
        </w:rPr>
        <w:t xml:space="preserve">Initial </w:t>
      </w:r>
      <w:r w:rsidR="00CC2030" w:rsidRPr="0046667D">
        <w:rPr>
          <w:caps w:val="0"/>
          <w:u w:val="none"/>
        </w:rPr>
        <w:t xml:space="preserve">Term </w:t>
      </w:r>
      <w:r w:rsidR="0090763A">
        <w:rPr>
          <w:caps w:val="0"/>
          <w:u w:val="none"/>
        </w:rPr>
        <w:t xml:space="preserve">and any Extension Term </w:t>
      </w:r>
      <w:r w:rsidR="00603172" w:rsidRPr="0046667D">
        <w:rPr>
          <w:caps w:val="0"/>
          <w:u w:val="none"/>
        </w:rPr>
        <w:t xml:space="preserve">in the amount </w:t>
      </w:r>
      <w:r w:rsidR="00603172" w:rsidRPr="00C65197">
        <w:rPr>
          <w:caps w:val="0"/>
          <w:u w:val="none"/>
        </w:rPr>
        <w:t xml:space="preserve">of </w:t>
      </w:r>
      <w:r w:rsidR="00C65197" w:rsidRPr="00C65197">
        <w:rPr>
          <w:caps w:val="0"/>
          <w:u w:val="none"/>
        </w:rPr>
        <w:t>_</w:t>
      </w:r>
      <w:r w:rsidR="00C65197" w:rsidRPr="00C65197">
        <w:rPr>
          <w:b/>
          <w:caps w:val="0"/>
        </w:rPr>
        <w:t>five</w:t>
      </w:r>
      <w:r w:rsidR="00B82FF6" w:rsidRPr="00C65197">
        <w:rPr>
          <w:caps w:val="0"/>
          <w:u w:val="none"/>
        </w:rPr>
        <w:t>_ percent (</w:t>
      </w:r>
      <w:r w:rsidR="00C65197" w:rsidRPr="00C65197">
        <w:rPr>
          <w:caps w:val="0"/>
          <w:u w:val="none"/>
        </w:rPr>
        <w:t>5</w:t>
      </w:r>
      <w:r w:rsidR="00603172" w:rsidRPr="00C65197">
        <w:rPr>
          <w:caps w:val="0"/>
          <w:u w:val="none"/>
        </w:rPr>
        <w:t>%</w:t>
      </w:r>
      <w:r w:rsidR="0003140F" w:rsidRPr="00C65197">
        <w:rPr>
          <w:caps w:val="0"/>
          <w:u w:val="none"/>
        </w:rPr>
        <w:t>)</w:t>
      </w:r>
      <w:r w:rsidR="00603172" w:rsidRPr="00C65197">
        <w:rPr>
          <w:caps w:val="0"/>
          <w:u w:val="none"/>
        </w:rPr>
        <w:t xml:space="preserve"> of </w:t>
      </w:r>
      <w:r w:rsidRPr="00C65197">
        <w:rPr>
          <w:caps w:val="0"/>
          <w:u w:val="none"/>
        </w:rPr>
        <w:t>Licensee</w:t>
      </w:r>
      <w:r w:rsidR="001567FE" w:rsidRPr="00C65197">
        <w:rPr>
          <w:caps w:val="0"/>
          <w:u w:val="none"/>
        </w:rPr>
        <w:t xml:space="preserve">’s </w:t>
      </w:r>
      <w:r w:rsidR="00D97485" w:rsidRPr="00C65197">
        <w:rPr>
          <w:caps w:val="0"/>
          <w:u w:val="none"/>
        </w:rPr>
        <w:t>monthly Gross Receipts</w:t>
      </w:r>
      <w:r w:rsidR="00D97485" w:rsidRPr="0046667D">
        <w:rPr>
          <w:caps w:val="0"/>
          <w:u w:val="none"/>
        </w:rPr>
        <w:t xml:space="preserve"> (as defined in </w:t>
      </w:r>
      <w:r w:rsidR="00604CC0">
        <w:rPr>
          <w:caps w:val="0"/>
          <w:u w:val="none"/>
        </w:rPr>
        <w:t>s</w:t>
      </w:r>
      <w:r w:rsidR="00D97485" w:rsidRPr="0046667D">
        <w:rPr>
          <w:caps w:val="0"/>
          <w:u w:val="none"/>
        </w:rPr>
        <w:t xml:space="preserve">ection </w:t>
      </w:r>
      <w:r w:rsidR="00C65197">
        <w:rPr>
          <w:caps w:val="0"/>
          <w:u w:val="none"/>
        </w:rPr>
        <w:t>5.1</w:t>
      </w:r>
      <w:r w:rsidR="001150C0" w:rsidRPr="0046667D">
        <w:rPr>
          <w:caps w:val="0"/>
          <w:u w:val="none"/>
        </w:rPr>
        <w:t xml:space="preserve"> </w:t>
      </w:r>
      <w:r w:rsidR="00D97485" w:rsidRPr="0046667D">
        <w:rPr>
          <w:caps w:val="0"/>
          <w:u w:val="none"/>
        </w:rPr>
        <w:t>below)</w:t>
      </w:r>
      <w:r w:rsidR="001567FE" w:rsidRPr="0046667D">
        <w:rPr>
          <w:caps w:val="0"/>
          <w:u w:val="none"/>
        </w:rPr>
        <w:t xml:space="preserve"> </w:t>
      </w:r>
      <w:r w:rsidR="00A1083C" w:rsidRPr="0046667D">
        <w:rPr>
          <w:caps w:val="0"/>
          <w:u w:val="none"/>
        </w:rPr>
        <w:t>arising from</w:t>
      </w:r>
      <w:r w:rsidR="001567FE" w:rsidRPr="0046667D">
        <w:rPr>
          <w:caps w:val="0"/>
          <w:u w:val="none"/>
        </w:rPr>
        <w:t xml:space="preserve"> or relating to the </w:t>
      </w:r>
      <w:r w:rsidR="00547F04">
        <w:rPr>
          <w:caps w:val="0"/>
          <w:u w:val="none"/>
        </w:rPr>
        <w:t>Licensed Use</w:t>
      </w:r>
      <w:r w:rsidR="00603172" w:rsidRPr="0046667D">
        <w:rPr>
          <w:caps w:val="0"/>
          <w:u w:val="none"/>
        </w:rPr>
        <w:t xml:space="preserve">, </w:t>
      </w:r>
      <w:r w:rsidR="00326920">
        <w:rPr>
          <w:caps w:val="0"/>
          <w:u w:val="none"/>
        </w:rPr>
        <w:t>for each month of the Initial Term and any Extension Term</w:t>
      </w:r>
      <w:r w:rsidR="008868C7">
        <w:rPr>
          <w:caps w:val="0"/>
          <w:u w:val="none"/>
        </w:rPr>
        <w:t>,</w:t>
      </w:r>
      <w:r w:rsidR="00326920">
        <w:rPr>
          <w:caps w:val="0"/>
          <w:u w:val="none"/>
        </w:rPr>
        <w:t xml:space="preserve"> </w:t>
      </w:r>
      <w:r w:rsidR="00326920" w:rsidRPr="00326920">
        <w:rPr>
          <w:caps w:val="0"/>
          <w:u w:val="none"/>
        </w:rPr>
        <w:t xml:space="preserve">with the first </w:t>
      </w:r>
      <w:r w:rsidR="00326920">
        <w:rPr>
          <w:caps w:val="0"/>
          <w:u w:val="none"/>
        </w:rPr>
        <w:t xml:space="preserve">payment of the </w:t>
      </w:r>
      <w:r w:rsidR="00326920" w:rsidRPr="00326920">
        <w:rPr>
          <w:caps w:val="0"/>
          <w:u w:val="none"/>
        </w:rPr>
        <w:t xml:space="preserve">License Fee due and payable within 30 days following the last day of the first month </w:t>
      </w:r>
      <w:r w:rsidR="001B7EBE">
        <w:rPr>
          <w:caps w:val="0"/>
          <w:u w:val="none"/>
        </w:rPr>
        <w:t>during</w:t>
      </w:r>
      <w:r w:rsidR="00326920" w:rsidRPr="00326920">
        <w:rPr>
          <w:caps w:val="0"/>
          <w:u w:val="none"/>
        </w:rPr>
        <w:t xml:space="preserve"> which Licens</w:t>
      </w:r>
      <w:r w:rsidR="00800156">
        <w:rPr>
          <w:caps w:val="0"/>
          <w:u w:val="none"/>
        </w:rPr>
        <w:t xml:space="preserve">or delivers </w:t>
      </w:r>
      <w:r w:rsidR="008868C7">
        <w:rPr>
          <w:caps w:val="0"/>
          <w:u w:val="none"/>
        </w:rPr>
        <w:t>its</w:t>
      </w:r>
      <w:r w:rsidR="00800156">
        <w:rPr>
          <w:caps w:val="0"/>
          <w:u w:val="none"/>
        </w:rPr>
        <w:t xml:space="preserve"> written acknowledgement of </w:t>
      </w:r>
      <w:r w:rsidR="00650B3E">
        <w:rPr>
          <w:caps w:val="0"/>
          <w:u w:val="none"/>
        </w:rPr>
        <w:t>receipt</w:t>
      </w:r>
      <w:r w:rsidR="00800156">
        <w:rPr>
          <w:caps w:val="0"/>
          <w:u w:val="none"/>
        </w:rPr>
        <w:t xml:space="preserve"> of copies of the Permits and Licenses</w:t>
      </w:r>
      <w:r w:rsidR="00326920">
        <w:rPr>
          <w:caps w:val="0"/>
          <w:u w:val="none"/>
        </w:rPr>
        <w:t xml:space="preserve">, and within </w:t>
      </w:r>
      <w:r w:rsidR="00E94467">
        <w:rPr>
          <w:caps w:val="0"/>
          <w:u w:val="none"/>
        </w:rPr>
        <w:t>6</w:t>
      </w:r>
      <w:r w:rsidR="00326920">
        <w:rPr>
          <w:caps w:val="0"/>
          <w:u w:val="none"/>
        </w:rPr>
        <w:t>0 days after the last day of each month thereafter</w:t>
      </w:r>
      <w:r w:rsidR="00603172" w:rsidRPr="0046667D">
        <w:rPr>
          <w:caps w:val="0"/>
          <w:u w:val="none"/>
        </w:rPr>
        <w:t>.</w:t>
      </w:r>
    </w:p>
    <w:p w14:paraId="06A8F270" w14:textId="7490239A" w:rsidR="00FB662A" w:rsidRPr="0046667D" w:rsidRDefault="00FB662A" w:rsidP="00135BCC">
      <w:pPr>
        <w:pStyle w:val="Heading1"/>
        <w:keepNext w:val="0"/>
        <w:widowControl w:val="0"/>
        <w:numPr>
          <w:ilvl w:val="1"/>
          <w:numId w:val="1"/>
        </w:numPr>
        <w:spacing w:line="300" w:lineRule="atLeast"/>
        <w:ind w:left="0" w:firstLine="720"/>
        <w:jc w:val="both"/>
        <w:rPr>
          <w:caps w:val="0"/>
          <w:u w:val="none"/>
        </w:rPr>
      </w:pPr>
      <w:r w:rsidRPr="0046667D">
        <w:rPr>
          <w:caps w:val="0"/>
          <w:u w:val="none"/>
        </w:rPr>
        <w:t xml:space="preserve">Payment shall be made by check or draft issued and payable to the </w:t>
      </w:r>
      <w:r w:rsidR="006D6975">
        <w:rPr>
          <w:caps w:val="0"/>
          <w:u w:val="none"/>
        </w:rPr>
        <w:t>State of</w:t>
      </w:r>
      <w:r w:rsidRPr="0046667D">
        <w:rPr>
          <w:caps w:val="0"/>
          <w:u w:val="none"/>
        </w:rPr>
        <w:t xml:space="preserve"> </w:t>
      </w:r>
      <w:r w:rsidR="006D6975">
        <w:rPr>
          <w:caps w:val="0"/>
          <w:u w:val="none"/>
        </w:rPr>
        <w:t>California</w:t>
      </w:r>
      <w:r w:rsidRPr="0046667D">
        <w:rPr>
          <w:caps w:val="0"/>
          <w:u w:val="none"/>
        </w:rPr>
        <w:t xml:space="preserve">, </w:t>
      </w:r>
      <w:r w:rsidR="00294B59" w:rsidRPr="0046667D">
        <w:rPr>
          <w:caps w:val="0"/>
          <w:u w:val="none"/>
        </w:rPr>
        <w:t>Judicial Council</w:t>
      </w:r>
      <w:r w:rsidRPr="0046667D">
        <w:rPr>
          <w:caps w:val="0"/>
          <w:u w:val="none"/>
        </w:rPr>
        <w:t xml:space="preserve"> and </w:t>
      </w:r>
      <w:r w:rsidR="00800156">
        <w:rPr>
          <w:caps w:val="0"/>
          <w:u w:val="none"/>
        </w:rPr>
        <w:t xml:space="preserve">each such check or draft shall </w:t>
      </w:r>
      <w:r w:rsidRPr="0046667D">
        <w:rPr>
          <w:caps w:val="0"/>
          <w:u w:val="none"/>
        </w:rPr>
        <w:t xml:space="preserve">reference Facility No. </w:t>
      </w:r>
      <w:r w:rsidR="004555A0">
        <w:rPr>
          <w:caps w:val="0"/>
          <w:u w:val="none"/>
        </w:rPr>
        <w:t>01</w:t>
      </w:r>
      <w:r w:rsidR="004555A0">
        <w:rPr>
          <w:caps w:val="0"/>
          <w:u w:val="none"/>
        </w:rPr>
        <w:noBreakHyphen/>
        <w:t>J1</w:t>
      </w:r>
      <w:r w:rsidR="007F7A62" w:rsidRPr="0046667D">
        <w:rPr>
          <w:caps w:val="0"/>
          <w:u w:val="none"/>
        </w:rPr>
        <w:t xml:space="preserve">.  </w:t>
      </w:r>
      <w:r w:rsidRPr="0046667D">
        <w:rPr>
          <w:caps w:val="0"/>
          <w:u w:val="none"/>
        </w:rPr>
        <w:t xml:space="preserve">Payment shall be mailed or otherwise delivered to the </w:t>
      </w:r>
      <w:r w:rsidR="00294B59" w:rsidRPr="0046667D">
        <w:rPr>
          <w:caps w:val="0"/>
          <w:u w:val="none"/>
        </w:rPr>
        <w:t>Judicial Council</w:t>
      </w:r>
      <w:r w:rsidR="00B649CF" w:rsidRPr="0046667D">
        <w:rPr>
          <w:caps w:val="0"/>
          <w:u w:val="none"/>
        </w:rPr>
        <w:t xml:space="preserve"> of </w:t>
      </w:r>
      <w:r w:rsidR="006D6975">
        <w:rPr>
          <w:caps w:val="0"/>
          <w:u w:val="none"/>
        </w:rPr>
        <w:t>California</w:t>
      </w:r>
      <w:r w:rsidRPr="0046667D">
        <w:rPr>
          <w:caps w:val="0"/>
          <w:u w:val="none"/>
        </w:rPr>
        <w:t xml:space="preserve">, Attn:  </w:t>
      </w:r>
      <w:r w:rsidR="00B649CF" w:rsidRPr="0046667D">
        <w:rPr>
          <w:caps w:val="0"/>
          <w:u w:val="none"/>
        </w:rPr>
        <w:t>Finance</w:t>
      </w:r>
      <w:r w:rsidRPr="0046667D">
        <w:rPr>
          <w:caps w:val="0"/>
          <w:u w:val="none"/>
        </w:rPr>
        <w:t xml:space="preserve">, 455 Golden Gate Avenue, </w:t>
      </w:r>
      <w:r w:rsidR="00E37327" w:rsidRPr="0046667D">
        <w:rPr>
          <w:caps w:val="0"/>
          <w:u w:val="none"/>
        </w:rPr>
        <w:t>6</w:t>
      </w:r>
      <w:r w:rsidRPr="0046667D">
        <w:rPr>
          <w:caps w:val="0"/>
          <w:u w:val="none"/>
        </w:rPr>
        <w:t xml:space="preserve">th Floor, San Francisco, </w:t>
      </w:r>
      <w:r w:rsidR="006D6975">
        <w:rPr>
          <w:caps w:val="0"/>
          <w:u w:val="none"/>
        </w:rPr>
        <w:t>California</w:t>
      </w:r>
      <w:r w:rsidRPr="0046667D">
        <w:rPr>
          <w:caps w:val="0"/>
          <w:u w:val="none"/>
        </w:rPr>
        <w:t xml:space="preserve">  94102-3688.</w:t>
      </w:r>
    </w:p>
    <w:p w14:paraId="1A6965DE" w14:textId="77777777" w:rsidR="00603172" w:rsidRPr="0046667D" w:rsidRDefault="00603172" w:rsidP="00135BCC">
      <w:pPr>
        <w:pStyle w:val="Heading1"/>
        <w:keepNext w:val="0"/>
        <w:widowControl w:val="0"/>
        <w:numPr>
          <w:ilvl w:val="1"/>
          <w:numId w:val="1"/>
        </w:numPr>
        <w:spacing w:line="300" w:lineRule="atLeast"/>
        <w:ind w:left="0" w:firstLine="720"/>
        <w:jc w:val="both"/>
        <w:rPr>
          <w:caps w:val="0"/>
          <w:u w:val="none"/>
        </w:rPr>
      </w:pPr>
      <w:r w:rsidRPr="0046667D">
        <w:rPr>
          <w:caps w:val="0"/>
          <w:u w:val="none"/>
        </w:rPr>
        <w:t xml:space="preserve">In the event </w:t>
      </w:r>
      <w:r w:rsidR="001567FE" w:rsidRPr="0046667D">
        <w:rPr>
          <w:caps w:val="0"/>
          <w:u w:val="none"/>
        </w:rPr>
        <w:t>the License Fee payment</w:t>
      </w:r>
      <w:r w:rsidRPr="0046667D">
        <w:rPr>
          <w:caps w:val="0"/>
          <w:u w:val="none"/>
        </w:rPr>
        <w:t xml:space="preserve"> is not made on or b</w:t>
      </w:r>
      <w:r w:rsidR="001567FE" w:rsidRPr="0046667D">
        <w:rPr>
          <w:caps w:val="0"/>
          <w:u w:val="none"/>
        </w:rPr>
        <w:t>efore t</w:t>
      </w:r>
      <w:r w:rsidR="00FB55BB" w:rsidRPr="0046667D">
        <w:rPr>
          <w:caps w:val="0"/>
          <w:u w:val="none"/>
        </w:rPr>
        <w:t>he date set forth in section 4.</w:t>
      </w:r>
      <w:r w:rsidR="0090763A">
        <w:rPr>
          <w:caps w:val="0"/>
          <w:u w:val="none"/>
        </w:rPr>
        <w:t>1</w:t>
      </w:r>
      <w:r w:rsidR="001567FE" w:rsidRPr="0046667D">
        <w:rPr>
          <w:caps w:val="0"/>
          <w:u w:val="none"/>
        </w:rPr>
        <w:t xml:space="preserve"> above, a </w:t>
      </w:r>
      <w:r w:rsidR="00827701">
        <w:rPr>
          <w:caps w:val="0"/>
          <w:u w:val="none"/>
        </w:rPr>
        <w:t>late fee</w:t>
      </w:r>
      <w:r w:rsidR="001567FE" w:rsidRPr="0046667D">
        <w:rPr>
          <w:caps w:val="0"/>
          <w:u w:val="none"/>
        </w:rPr>
        <w:t xml:space="preserve"> of </w:t>
      </w:r>
      <w:r w:rsidR="00FB55BB" w:rsidRPr="0046667D">
        <w:rPr>
          <w:caps w:val="0"/>
          <w:u w:val="none"/>
        </w:rPr>
        <w:t xml:space="preserve">5% </w:t>
      </w:r>
      <w:r w:rsidR="001567FE" w:rsidRPr="0046667D">
        <w:rPr>
          <w:caps w:val="0"/>
          <w:u w:val="none"/>
        </w:rPr>
        <w:t>of the License Fee</w:t>
      </w:r>
      <w:r w:rsidR="008D35BE">
        <w:rPr>
          <w:caps w:val="0"/>
          <w:u w:val="none"/>
        </w:rPr>
        <w:t xml:space="preserve"> or other amount due</w:t>
      </w:r>
      <w:r w:rsidR="001567FE" w:rsidRPr="0046667D">
        <w:rPr>
          <w:caps w:val="0"/>
          <w:u w:val="none"/>
        </w:rPr>
        <w:t>, or $50, whichever is greater</w:t>
      </w:r>
      <w:r w:rsidR="00827701">
        <w:rPr>
          <w:caps w:val="0"/>
          <w:u w:val="none"/>
        </w:rPr>
        <w:t xml:space="preserve"> (the “</w:t>
      </w:r>
      <w:r w:rsidR="00827701">
        <w:rPr>
          <w:b/>
          <w:caps w:val="0"/>
          <w:u w:val="none"/>
        </w:rPr>
        <w:t>Late Fee”)</w:t>
      </w:r>
      <w:r w:rsidR="001567FE" w:rsidRPr="0046667D">
        <w:rPr>
          <w:caps w:val="0"/>
          <w:u w:val="none"/>
        </w:rPr>
        <w:t xml:space="preserve">, </w:t>
      </w:r>
      <w:r w:rsidRPr="0046667D">
        <w:rPr>
          <w:caps w:val="0"/>
          <w:u w:val="none"/>
        </w:rPr>
        <w:t>shall be added to the unpaid amount.</w:t>
      </w:r>
    </w:p>
    <w:p w14:paraId="5875AB72" w14:textId="77777777" w:rsidR="00603172" w:rsidRDefault="00827701" w:rsidP="00135BCC">
      <w:pPr>
        <w:pStyle w:val="Heading1"/>
        <w:keepNext w:val="0"/>
        <w:widowControl w:val="0"/>
        <w:numPr>
          <w:ilvl w:val="1"/>
          <w:numId w:val="1"/>
        </w:numPr>
        <w:spacing w:line="300" w:lineRule="atLeast"/>
        <w:ind w:left="0" w:firstLine="720"/>
        <w:jc w:val="both"/>
        <w:rPr>
          <w:caps w:val="0"/>
          <w:u w:val="none"/>
        </w:rPr>
      </w:pPr>
      <w:r>
        <w:rPr>
          <w:caps w:val="0"/>
          <w:u w:val="none"/>
        </w:rPr>
        <w:t>Any L</w:t>
      </w:r>
      <w:r w:rsidR="00603172" w:rsidRPr="0046667D">
        <w:rPr>
          <w:caps w:val="0"/>
          <w:u w:val="none"/>
        </w:rPr>
        <w:t xml:space="preserve">ate </w:t>
      </w:r>
      <w:r>
        <w:rPr>
          <w:caps w:val="0"/>
          <w:u w:val="none"/>
        </w:rPr>
        <w:t>F</w:t>
      </w:r>
      <w:r w:rsidR="001567FE" w:rsidRPr="0046667D">
        <w:rPr>
          <w:caps w:val="0"/>
          <w:u w:val="none"/>
        </w:rPr>
        <w:t>ee</w:t>
      </w:r>
      <w:r w:rsidR="00603172" w:rsidRPr="0046667D">
        <w:rPr>
          <w:caps w:val="0"/>
          <w:u w:val="none"/>
        </w:rPr>
        <w:t xml:space="preserve"> shall be due and payable within the ne</w:t>
      </w:r>
      <w:r w:rsidR="00027DFE" w:rsidRPr="0046667D">
        <w:rPr>
          <w:caps w:val="0"/>
          <w:u w:val="none"/>
        </w:rPr>
        <w:t xml:space="preserve">xt </w:t>
      </w:r>
      <w:r w:rsidR="00051167">
        <w:rPr>
          <w:caps w:val="0"/>
          <w:u w:val="none"/>
        </w:rPr>
        <w:t>License Fee</w:t>
      </w:r>
      <w:r w:rsidR="00027DFE" w:rsidRPr="0046667D">
        <w:rPr>
          <w:caps w:val="0"/>
          <w:u w:val="none"/>
        </w:rPr>
        <w:t xml:space="preserve"> payment period. </w:t>
      </w:r>
      <w:r w:rsidR="00FB55BB" w:rsidRPr="0046667D">
        <w:rPr>
          <w:caps w:val="0"/>
          <w:u w:val="none"/>
        </w:rPr>
        <w:t xml:space="preserve"> T</w:t>
      </w:r>
      <w:r w:rsidR="00027DFE" w:rsidRPr="0046667D">
        <w:rPr>
          <w:caps w:val="0"/>
          <w:u w:val="none"/>
        </w:rPr>
        <w:t xml:space="preserve">he </w:t>
      </w:r>
      <w:r w:rsidR="00270B1A">
        <w:rPr>
          <w:caps w:val="0"/>
          <w:u w:val="none"/>
        </w:rPr>
        <w:t>Licensor</w:t>
      </w:r>
      <w:r w:rsidR="00603172" w:rsidRPr="0046667D">
        <w:rPr>
          <w:caps w:val="0"/>
          <w:u w:val="none"/>
        </w:rPr>
        <w:t xml:space="preserve"> shall not be obligated at any time to notify </w:t>
      </w:r>
      <w:r w:rsidR="00270B1A">
        <w:rPr>
          <w:caps w:val="0"/>
          <w:u w:val="none"/>
        </w:rPr>
        <w:t>Licensee</w:t>
      </w:r>
      <w:r>
        <w:rPr>
          <w:caps w:val="0"/>
          <w:u w:val="none"/>
        </w:rPr>
        <w:t xml:space="preserve"> of any L</w:t>
      </w:r>
      <w:r w:rsidR="00603172" w:rsidRPr="0046667D">
        <w:rPr>
          <w:caps w:val="0"/>
          <w:u w:val="none"/>
        </w:rPr>
        <w:t xml:space="preserve">ate </w:t>
      </w:r>
      <w:r>
        <w:rPr>
          <w:caps w:val="0"/>
          <w:u w:val="none"/>
        </w:rPr>
        <w:t>Fee</w:t>
      </w:r>
      <w:r w:rsidR="00603172" w:rsidRPr="0046667D">
        <w:rPr>
          <w:caps w:val="0"/>
          <w:u w:val="none"/>
        </w:rPr>
        <w:t xml:space="preserve"> </w:t>
      </w:r>
      <w:r>
        <w:rPr>
          <w:caps w:val="0"/>
          <w:u w:val="none"/>
        </w:rPr>
        <w:t>in order for that amount to be due and payable.</w:t>
      </w:r>
    </w:p>
    <w:p w14:paraId="353F1E4A" w14:textId="77777777" w:rsidR="001E6BE5" w:rsidRPr="001E6BE5" w:rsidRDefault="008B5FA3" w:rsidP="00135BCC">
      <w:pPr>
        <w:pStyle w:val="Heading1"/>
        <w:keepNext w:val="0"/>
        <w:widowControl w:val="0"/>
        <w:numPr>
          <w:ilvl w:val="0"/>
          <w:numId w:val="1"/>
        </w:numPr>
        <w:spacing w:before="240" w:line="300" w:lineRule="atLeast"/>
        <w:ind w:left="720" w:hanging="720"/>
        <w:rPr>
          <w:b/>
        </w:rPr>
      </w:pPr>
      <w:r>
        <w:rPr>
          <w:b/>
        </w:rPr>
        <w:t xml:space="preserve">GROSS RECEIPTS; </w:t>
      </w:r>
      <w:r w:rsidR="001E6BE5" w:rsidRPr="001E6BE5">
        <w:rPr>
          <w:b/>
        </w:rPr>
        <w:t>ACCOUNTING RECORDS</w:t>
      </w:r>
    </w:p>
    <w:p w14:paraId="5179C99C" w14:textId="77777777" w:rsidR="008B5FA3" w:rsidRDefault="008B5FA3" w:rsidP="008B5FA3">
      <w:pPr>
        <w:pStyle w:val="Heading1"/>
        <w:keepNext w:val="0"/>
        <w:widowControl w:val="0"/>
        <w:numPr>
          <w:ilvl w:val="1"/>
          <w:numId w:val="1"/>
        </w:numPr>
        <w:spacing w:line="300" w:lineRule="atLeast"/>
        <w:ind w:left="0" w:firstLine="720"/>
        <w:jc w:val="both"/>
      </w:pPr>
      <w:r>
        <w:rPr>
          <w:caps w:val="0"/>
          <w:u w:val="none"/>
        </w:rPr>
        <w:t>For purposes of this License Agreement, the term “</w:t>
      </w:r>
      <w:r w:rsidRPr="00800156">
        <w:rPr>
          <w:b/>
          <w:caps w:val="0"/>
          <w:u w:val="none"/>
        </w:rPr>
        <w:t>Gross Receipts</w:t>
      </w:r>
      <w:r>
        <w:rPr>
          <w:caps w:val="0"/>
          <w:u w:val="none"/>
        </w:rPr>
        <w:t>” means</w:t>
      </w:r>
      <w:r w:rsidRPr="008B5FA3">
        <w:rPr>
          <w:caps w:val="0"/>
          <w:u w:val="none"/>
        </w:rPr>
        <w:t xml:space="preserve"> all money, cash, receipts, assets, property or other things of value, including, but not limited to, gross charges, sales, rental, fees and commissions made or earned by</w:t>
      </w:r>
      <w:r w:rsidRPr="008B5FA3">
        <w:rPr>
          <w:u w:val="none"/>
        </w:rPr>
        <w:t xml:space="preserve"> </w:t>
      </w:r>
      <w:r>
        <w:rPr>
          <w:caps w:val="0"/>
          <w:u w:val="none"/>
        </w:rPr>
        <w:t>L</w:t>
      </w:r>
      <w:r w:rsidRPr="008B5FA3">
        <w:rPr>
          <w:caps w:val="0"/>
          <w:u w:val="none"/>
        </w:rPr>
        <w:t xml:space="preserve">icensee, and/or </w:t>
      </w:r>
      <w:r>
        <w:rPr>
          <w:caps w:val="0"/>
          <w:u w:val="none"/>
        </w:rPr>
        <w:lastRenderedPageBreak/>
        <w:t xml:space="preserve">any </w:t>
      </w:r>
      <w:r w:rsidRPr="008B5FA3">
        <w:rPr>
          <w:caps w:val="0"/>
          <w:u w:val="none"/>
        </w:rPr>
        <w:t>sub</w:t>
      </w:r>
      <w:r>
        <w:rPr>
          <w:caps w:val="0"/>
          <w:u w:val="none"/>
        </w:rPr>
        <w:t>licensees, or permittees of Licensee</w:t>
      </w:r>
      <w:r w:rsidRPr="008B5FA3">
        <w:rPr>
          <w:caps w:val="0"/>
          <w:u w:val="none"/>
        </w:rPr>
        <w:t>, whether collected or accrued from business, use or occupation, or any combination thereof, transacted, perform</w:t>
      </w:r>
      <w:r>
        <w:rPr>
          <w:caps w:val="0"/>
          <w:u w:val="none"/>
        </w:rPr>
        <w:t>ed in whole or in part, on the Licensed P</w:t>
      </w:r>
      <w:r w:rsidRPr="008B5FA3">
        <w:rPr>
          <w:caps w:val="0"/>
          <w:u w:val="none"/>
        </w:rPr>
        <w:t>remises</w:t>
      </w:r>
      <w:r>
        <w:rPr>
          <w:caps w:val="0"/>
          <w:u w:val="none"/>
        </w:rPr>
        <w:t>.  Gross R</w:t>
      </w:r>
      <w:r w:rsidRPr="008B5FA3">
        <w:rPr>
          <w:caps w:val="0"/>
          <w:u w:val="none"/>
        </w:rPr>
        <w:t>eceipts</w:t>
      </w:r>
      <w:r w:rsidRPr="00800156">
        <w:rPr>
          <w:u w:val="none"/>
        </w:rPr>
        <w:t xml:space="preserve"> </w:t>
      </w:r>
      <w:r w:rsidRPr="008B5FA3">
        <w:rPr>
          <w:caps w:val="0"/>
          <w:u w:val="none"/>
        </w:rPr>
        <w:t>shall not include the following:</w:t>
      </w:r>
    </w:p>
    <w:p w14:paraId="48383F83" w14:textId="77777777" w:rsidR="008B5FA3" w:rsidRPr="008B5FA3" w:rsidRDefault="008B5FA3" w:rsidP="008B5FA3">
      <w:pPr>
        <w:pStyle w:val="wbBodyFirstIndent"/>
        <w:widowControl w:val="0"/>
        <w:numPr>
          <w:ilvl w:val="0"/>
          <w:numId w:val="3"/>
        </w:numPr>
        <w:tabs>
          <w:tab w:val="left" w:pos="2160"/>
        </w:tabs>
        <w:spacing w:line="300" w:lineRule="atLeast"/>
        <w:ind w:left="0" w:firstLine="1440"/>
        <w:jc w:val="both"/>
      </w:pPr>
      <w:r w:rsidRPr="008B5FA3">
        <w:t xml:space="preserve">Sales and excise taxes required to be collected by </w:t>
      </w:r>
      <w:r>
        <w:t>L</w:t>
      </w:r>
      <w:r w:rsidRPr="008B5FA3">
        <w:t>icensee.</w:t>
      </w:r>
    </w:p>
    <w:p w14:paraId="30E95643" w14:textId="77777777" w:rsidR="008B5FA3" w:rsidRPr="008B5FA3" w:rsidRDefault="008B5FA3" w:rsidP="008B5FA3">
      <w:pPr>
        <w:pStyle w:val="wbBodyFirstIndent"/>
        <w:widowControl w:val="0"/>
        <w:numPr>
          <w:ilvl w:val="0"/>
          <w:numId w:val="3"/>
        </w:numPr>
        <w:tabs>
          <w:tab w:val="left" w:pos="2160"/>
        </w:tabs>
        <w:spacing w:line="300" w:lineRule="atLeast"/>
        <w:ind w:left="0" w:firstLine="1440"/>
        <w:jc w:val="both"/>
      </w:pPr>
      <w:r w:rsidRPr="008B5FA3">
        <w:t xml:space="preserve">Federal, state, municipal or other taxes collected from the consumers, regardless of whether the amount thereof as stated to the consumer as a separate charge, provided the amount of such taxes shall be shown on </w:t>
      </w:r>
      <w:r>
        <w:t xml:space="preserve">the accounting records for </w:t>
      </w:r>
      <w:r w:rsidR="00650B3E">
        <w:t>Licensee</w:t>
      </w:r>
      <w:r w:rsidRPr="008B5FA3">
        <w:t>.</w:t>
      </w:r>
    </w:p>
    <w:p w14:paraId="029F21BC" w14:textId="77777777" w:rsidR="008B5FA3" w:rsidRPr="008B5FA3" w:rsidRDefault="008B5FA3" w:rsidP="008B5FA3">
      <w:pPr>
        <w:pStyle w:val="wbBodyFirstIndent"/>
        <w:widowControl w:val="0"/>
        <w:numPr>
          <w:ilvl w:val="0"/>
          <w:numId w:val="3"/>
        </w:numPr>
        <w:tabs>
          <w:tab w:val="left" w:pos="2160"/>
        </w:tabs>
        <w:spacing w:line="300" w:lineRule="atLeast"/>
        <w:ind w:left="0" w:firstLine="1440"/>
        <w:jc w:val="both"/>
      </w:pPr>
      <w:r w:rsidRPr="008B5FA3">
        <w:t>Receipts from the sale or trade-in valu</w:t>
      </w:r>
      <w:r>
        <w:t>e of any equipment used on the Licensed Premises and owned by L</w:t>
      </w:r>
      <w:r w:rsidRPr="008B5FA3">
        <w:t>icensee.</w:t>
      </w:r>
    </w:p>
    <w:p w14:paraId="2DDDD129" w14:textId="77777777" w:rsidR="008B5FA3" w:rsidRDefault="008B5FA3" w:rsidP="008B5FA3">
      <w:pPr>
        <w:pStyle w:val="wbBodyFirstIndent"/>
        <w:widowControl w:val="0"/>
        <w:numPr>
          <w:ilvl w:val="0"/>
          <w:numId w:val="3"/>
        </w:numPr>
        <w:tabs>
          <w:tab w:val="left" w:pos="2160"/>
        </w:tabs>
        <w:spacing w:line="300" w:lineRule="atLeast"/>
        <w:ind w:left="0" w:firstLine="1440"/>
        <w:jc w:val="both"/>
      </w:pPr>
      <w:r>
        <w:t>Receipts in the form of refunds from or the value of merchandise, supplies or equipment returned to the shippers, suppliers or manufacturers.</w:t>
      </w:r>
    </w:p>
    <w:p w14:paraId="31ADDDA7" w14:textId="77777777" w:rsidR="008B5FA3" w:rsidRDefault="008B5FA3" w:rsidP="008B5FA3">
      <w:pPr>
        <w:pStyle w:val="wbBodyFirstIndent"/>
        <w:widowControl w:val="0"/>
        <w:numPr>
          <w:ilvl w:val="0"/>
          <w:numId w:val="3"/>
        </w:numPr>
        <w:tabs>
          <w:tab w:val="left" w:pos="2160"/>
        </w:tabs>
        <w:spacing w:line="300" w:lineRule="atLeast"/>
        <w:ind w:left="0" w:firstLine="1440"/>
        <w:jc w:val="both"/>
      </w:pPr>
      <w:r>
        <w:t>Receipts with respect to any sale where the subject of such sale or some part thereof, is thereafter returned by the purchaser and accepted by Licensee, to the extent of any refund actually granted or adjustment actually made, either in the form of cash or credit.</w:t>
      </w:r>
    </w:p>
    <w:p w14:paraId="761D0C48" w14:textId="77777777" w:rsidR="001E6BE5" w:rsidRPr="00A71CFD" w:rsidRDefault="00270B1A" w:rsidP="00135BCC">
      <w:pPr>
        <w:pStyle w:val="Heading1"/>
        <w:keepNext w:val="0"/>
        <w:widowControl w:val="0"/>
        <w:numPr>
          <w:ilvl w:val="1"/>
          <w:numId w:val="1"/>
        </w:numPr>
        <w:spacing w:line="300" w:lineRule="atLeast"/>
        <w:ind w:left="0" w:firstLine="720"/>
        <w:jc w:val="both"/>
        <w:rPr>
          <w:u w:val="none"/>
        </w:rPr>
      </w:pPr>
      <w:r>
        <w:rPr>
          <w:caps w:val="0"/>
          <w:u w:val="none"/>
        </w:rPr>
        <w:t>Licensee</w:t>
      </w:r>
      <w:r w:rsidR="00A71CFD" w:rsidRPr="00A71CFD">
        <w:rPr>
          <w:caps w:val="0"/>
          <w:u w:val="none"/>
        </w:rPr>
        <w:t xml:space="preserve"> shall be required to maintain a method of accounting which shall, to the satisfaction of </w:t>
      </w:r>
      <w:r w:rsidR="00650B3E">
        <w:rPr>
          <w:caps w:val="0"/>
          <w:u w:val="none"/>
        </w:rPr>
        <w:t>Licensor</w:t>
      </w:r>
      <w:r w:rsidR="00A71CFD" w:rsidRPr="00A71CFD">
        <w:rPr>
          <w:caps w:val="0"/>
          <w:u w:val="none"/>
        </w:rPr>
        <w:t xml:space="preserve">, correctly and accurately reflect the </w:t>
      </w:r>
      <w:r w:rsidR="009C0A85" w:rsidRPr="009525F2">
        <w:rPr>
          <w:caps w:val="0"/>
          <w:u w:val="none"/>
        </w:rPr>
        <w:t>Gross Receipts</w:t>
      </w:r>
      <w:r w:rsidR="009C0A85" w:rsidRPr="00A71CFD">
        <w:rPr>
          <w:caps w:val="0"/>
          <w:u w:val="none"/>
        </w:rPr>
        <w:t xml:space="preserve"> </w:t>
      </w:r>
      <w:r w:rsidR="00A71CFD" w:rsidRPr="00A71CFD">
        <w:rPr>
          <w:caps w:val="0"/>
          <w:u w:val="none"/>
        </w:rPr>
        <w:t xml:space="preserve">and disbursements of </w:t>
      </w:r>
      <w:r>
        <w:rPr>
          <w:caps w:val="0"/>
          <w:u w:val="none"/>
        </w:rPr>
        <w:t>Licensee</w:t>
      </w:r>
      <w:r w:rsidR="00A71CFD" w:rsidRPr="00A71CFD">
        <w:rPr>
          <w:caps w:val="0"/>
          <w:u w:val="none"/>
        </w:rPr>
        <w:t xml:space="preserve"> in connection with the </w:t>
      </w:r>
      <w:r w:rsidR="00547F04">
        <w:rPr>
          <w:caps w:val="0"/>
          <w:u w:val="none"/>
        </w:rPr>
        <w:t>Licensed Use</w:t>
      </w:r>
      <w:r w:rsidR="001E6BE5" w:rsidRPr="00A71CFD">
        <w:rPr>
          <w:u w:val="none"/>
        </w:rPr>
        <w:t xml:space="preserve">. </w:t>
      </w:r>
      <w:r w:rsidR="00B2455D" w:rsidRPr="00A71CFD">
        <w:rPr>
          <w:u w:val="none"/>
        </w:rPr>
        <w:t xml:space="preserve"> </w:t>
      </w:r>
      <w:r w:rsidR="00A71CFD" w:rsidRPr="00A71CFD">
        <w:rPr>
          <w:caps w:val="0"/>
          <w:u w:val="none"/>
        </w:rPr>
        <w:t xml:space="preserve">The method of accounting, including bank accounts established for the </w:t>
      </w:r>
      <w:r w:rsidR="00547F04">
        <w:rPr>
          <w:caps w:val="0"/>
          <w:u w:val="none"/>
        </w:rPr>
        <w:t>Licensed Use</w:t>
      </w:r>
      <w:r w:rsidR="00A71CFD" w:rsidRPr="00A71CFD">
        <w:rPr>
          <w:caps w:val="0"/>
          <w:u w:val="none"/>
        </w:rPr>
        <w:t xml:space="preserve">, shall be separate from the accounting system used for any other business operated by </w:t>
      </w:r>
      <w:r>
        <w:rPr>
          <w:caps w:val="0"/>
          <w:u w:val="none"/>
        </w:rPr>
        <w:t>Licensee</w:t>
      </w:r>
      <w:r w:rsidR="00A71CFD" w:rsidRPr="00A71CFD">
        <w:rPr>
          <w:caps w:val="0"/>
          <w:u w:val="none"/>
        </w:rPr>
        <w:t xml:space="preserve"> or for recording </w:t>
      </w:r>
      <w:r>
        <w:rPr>
          <w:caps w:val="0"/>
          <w:u w:val="none"/>
        </w:rPr>
        <w:t>Licensee</w:t>
      </w:r>
      <w:r w:rsidR="00FB4F4E">
        <w:rPr>
          <w:caps w:val="0"/>
          <w:u w:val="none"/>
        </w:rPr>
        <w:t>’</w:t>
      </w:r>
      <w:r w:rsidR="00A71CFD" w:rsidRPr="00A71CFD">
        <w:rPr>
          <w:caps w:val="0"/>
          <w:u w:val="none"/>
        </w:rPr>
        <w:t>s personal financial affairs.</w:t>
      </w:r>
      <w:r w:rsidR="00B2455D" w:rsidRPr="00A71CFD">
        <w:rPr>
          <w:u w:val="none"/>
        </w:rPr>
        <w:t xml:space="preserve"> </w:t>
      </w:r>
      <w:r w:rsidR="00A71CFD" w:rsidRPr="00A71CFD">
        <w:rPr>
          <w:caps w:val="0"/>
          <w:u w:val="none"/>
        </w:rPr>
        <w:t xml:space="preserve"> Such method shall include the keeping of the following documents:</w:t>
      </w:r>
    </w:p>
    <w:p w14:paraId="536D2456" w14:textId="77777777" w:rsidR="001E6BE5" w:rsidRDefault="001E6BE5" w:rsidP="008B5FA3">
      <w:pPr>
        <w:pStyle w:val="wbBodyFirstIndent"/>
        <w:widowControl w:val="0"/>
        <w:numPr>
          <w:ilvl w:val="0"/>
          <w:numId w:val="15"/>
        </w:numPr>
        <w:tabs>
          <w:tab w:val="left" w:pos="2160"/>
        </w:tabs>
        <w:spacing w:line="300" w:lineRule="atLeast"/>
        <w:ind w:left="0" w:firstLine="1440"/>
        <w:jc w:val="both"/>
      </w:pPr>
      <w:r>
        <w:t>Regular books of accounting such as general ledgers.</w:t>
      </w:r>
    </w:p>
    <w:p w14:paraId="1D17CC97" w14:textId="77777777" w:rsidR="001E6BE5" w:rsidRDefault="001E6BE5" w:rsidP="008B5FA3">
      <w:pPr>
        <w:pStyle w:val="wbBodyFirstIndent"/>
        <w:widowControl w:val="0"/>
        <w:numPr>
          <w:ilvl w:val="0"/>
          <w:numId w:val="15"/>
        </w:numPr>
        <w:tabs>
          <w:tab w:val="left" w:pos="2160"/>
        </w:tabs>
        <w:spacing w:line="300" w:lineRule="atLeast"/>
        <w:ind w:left="0" w:firstLine="1440"/>
        <w:jc w:val="both"/>
      </w:pPr>
      <w:r>
        <w:t>Journals, including any supporting and underlying documents such as vouchers, checks, tickets, bank statements, etc.</w:t>
      </w:r>
    </w:p>
    <w:p w14:paraId="35106C10" w14:textId="77777777" w:rsidR="001E6BE5" w:rsidRDefault="001E6BE5" w:rsidP="008B5FA3">
      <w:pPr>
        <w:pStyle w:val="wbBodyFirstIndent"/>
        <w:widowControl w:val="0"/>
        <w:numPr>
          <w:ilvl w:val="0"/>
          <w:numId w:val="15"/>
        </w:numPr>
        <w:tabs>
          <w:tab w:val="left" w:pos="2160"/>
        </w:tabs>
        <w:spacing w:line="300" w:lineRule="atLeast"/>
        <w:ind w:left="0" w:firstLine="1440"/>
        <w:jc w:val="both"/>
      </w:pPr>
      <w:r>
        <w:t xml:space="preserve">State and </w:t>
      </w:r>
      <w:r w:rsidR="00791307">
        <w:t>F</w:t>
      </w:r>
      <w:r>
        <w:t xml:space="preserve">ederal income tax returns and sales tax returns and checks and other documents providing payment of sum shown which shall be </w:t>
      </w:r>
      <w:r w:rsidR="00027DFE">
        <w:t xml:space="preserve">kept in confidence by </w:t>
      </w:r>
      <w:r w:rsidR="00650B3E">
        <w:t>Licensor</w:t>
      </w:r>
      <w:r>
        <w:t>.</w:t>
      </w:r>
    </w:p>
    <w:p w14:paraId="520E65EC" w14:textId="77777777" w:rsidR="001E6BE5" w:rsidRDefault="001E6BE5" w:rsidP="008B5FA3">
      <w:pPr>
        <w:pStyle w:val="wbBodyFirstIndent"/>
        <w:widowControl w:val="0"/>
        <w:numPr>
          <w:ilvl w:val="0"/>
          <w:numId w:val="15"/>
        </w:numPr>
        <w:tabs>
          <w:tab w:val="left" w:pos="2160"/>
        </w:tabs>
        <w:spacing w:line="300" w:lineRule="atLeast"/>
        <w:ind w:left="0" w:firstLine="1440"/>
        <w:jc w:val="both"/>
      </w:pPr>
      <w:r>
        <w:t xml:space="preserve">Cash register tapes (daily tapes may be </w:t>
      </w:r>
      <w:r w:rsidR="006C4BFB">
        <w:t>separated</w:t>
      </w:r>
      <w:r>
        <w:t>) but shall be retained so that from day to day the sales can be identified.</w:t>
      </w:r>
    </w:p>
    <w:p w14:paraId="0D68ECD9" w14:textId="77777777" w:rsidR="00182E1C" w:rsidRDefault="001E6BE5" w:rsidP="008B5FA3">
      <w:pPr>
        <w:pStyle w:val="wbBodyFirstIndent"/>
        <w:widowControl w:val="0"/>
        <w:numPr>
          <w:ilvl w:val="0"/>
          <w:numId w:val="15"/>
        </w:numPr>
        <w:tabs>
          <w:tab w:val="left" w:pos="2160"/>
        </w:tabs>
        <w:spacing w:line="300" w:lineRule="atLeast"/>
        <w:ind w:left="0" w:firstLine="1440"/>
        <w:jc w:val="both"/>
      </w:pPr>
      <w:r>
        <w:t xml:space="preserve">Any other accounting records that </w:t>
      </w:r>
      <w:r w:rsidR="00650B3E">
        <w:t>Licensor</w:t>
      </w:r>
      <w:r w:rsidR="001567FE">
        <w:t xml:space="preserve"> </w:t>
      </w:r>
      <w:r>
        <w:t>deems necessary for proper reporting of receipts.</w:t>
      </w:r>
      <w:r w:rsidR="005A6EA2">
        <w:t xml:space="preserve"> </w:t>
      </w:r>
    </w:p>
    <w:p w14:paraId="0D52F9B5" w14:textId="77777777" w:rsidR="001E6BE5" w:rsidRDefault="00AF1510" w:rsidP="00135BCC">
      <w:pPr>
        <w:pStyle w:val="Heading1"/>
        <w:keepNext w:val="0"/>
        <w:widowControl w:val="0"/>
        <w:numPr>
          <w:ilvl w:val="1"/>
          <w:numId w:val="1"/>
        </w:numPr>
        <w:spacing w:line="300" w:lineRule="atLeast"/>
        <w:ind w:left="0" w:firstLine="720"/>
        <w:jc w:val="both"/>
        <w:rPr>
          <w:caps w:val="0"/>
          <w:u w:val="none"/>
        </w:rPr>
      </w:pPr>
      <w:r w:rsidRPr="00AF1510">
        <w:rPr>
          <w:caps w:val="0"/>
          <w:u w:val="none"/>
        </w:rPr>
        <w:t xml:space="preserve">All sales shall be recorded by means of cash registers which publicly display </w:t>
      </w:r>
      <w:r w:rsidRPr="00AF1510">
        <w:rPr>
          <w:caps w:val="0"/>
          <w:u w:val="none"/>
        </w:rPr>
        <w:lastRenderedPageBreak/>
        <w:t xml:space="preserve">the amount of each sale and automatically issue a customer’s receipt or certify the amount recorded in a sales slip. </w:t>
      </w:r>
      <w:r w:rsidR="00B2455D" w:rsidRPr="00AF1510">
        <w:rPr>
          <w:u w:val="none"/>
        </w:rPr>
        <w:t xml:space="preserve"> </w:t>
      </w:r>
      <w:r w:rsidRPr="00AF1510">
        <w:rPr>
          <w:caps w:val="0"/>
          <w:u w:val="none"/>
        </w:rPr>
        <w:t xml:space="preserve">Said cash registers shall, in all cases, have locked-in sales totals and transaction counters which are constantly accumulating and which cannot, in either case, be reset, and in addition thereto, a tape located within the register on which transaction number and sales details are imprinted. </w:t>
      </w:r>
      <w:r w:rsidR="00B2455D" w:rsidRPr="00AF1510">
        <w:rPr>
          <w:u w:val="none"/>
        </w:rPr>
        <w:t xml:space="preserve"> </w:t>
      </w:r>
      <w:r w:rsidRPr="00AF1510">
        <w:rPr>
          <w:caps w:val="0"/>
          <w:u w:val="none"/>
        </w:rPr>
        <w:t>Beginning and ending cash register readings shall be made a matter of daily record.</w:t>
      </w:r>
      <w:r w:rsidR="00B2455D" w:rsidRPr="00AF1510">
        <w:rPr>
          <w:u w:val="none"/>
        </w:rPr>
        <w:t xml:space="preserve"> </w:t>
      </w:r>
      <w:r w:rsidRPr="00AF1510">
        <w:rPr>
          <w:caps w:val="0"/>
          <w:u w:val="none"/>
        </w:rPr>
        <w:t xml:space="preserve"> If requested by </w:t>
      </w:r>
      <w:r w:rsidR="00650B3E">
        <w:rPr>
          <w:caps w:val="0"/>
          <w:u w:val="none"/>
        </w:rPr>
        <w:t>Licensor</w:t>
      </w:r>
      <w:r w:rsidRPr="00AF1510">
        <w:rPr>
          <w:caps w:val="0"/>
          <w:u w:val="none"/>
        </w:rPr>
        <w:t xml:space="preserve">, </w:t>
      </w:r>
      <w:r w:rsidR="00650B3E">
        <w:rPr>
          <w:caps w:val="0"/>
          <w:u w:val="none"/>
        </w:rPr>
        <w:t>Licensor</w:t>
      </w:r>
      <w:r w:rsidRPr="00AF1510">
        <w:rPr>
          <w:caps w:val="0"/>
          <w:u w:val="none"/>
        </w:rPr>
        <w:t xml:space="preserve"> shall be furnished with and retain all the reset keys for the cash registers.</w:t>
      </w:r>
    </w:p>
    <w:p w14:paraId="4342430F" w14:textId="77777777" w:rsidR="00800156" w:rsidRPr="00800156" w:rsidRDefault="00800156" w:rsidP="00800156">
      <w:pPr>
        <w:pStyle w:val="Heading1"/>
        <w:keepNext w:val="0"/>
        <w:widowControl w:val="0"/>
        <w:numPr>
          <w:ilvl w:val="1"/>
          <w:numId w:val="1"/>
        </w:numPr>
        <w:spacing w:line="300" w:lineRule="atLeast"/>
        <w:ind w:left="0" w:firstLine="720"/>
        <w:jc w:val="both"/>
        <w:rPr>
          <w:caps w:val="0"/>
          <w:u w:val="none"/>
        </w:rPr>
      </w:pPr>
      <w:r w:rsidRPr="00800156">
        <w:rPr>
          <w:caps w:val="0"/>
          <w:u w:val="none"/>
        </w:rPr>
        <w:t xml:space="preserve">Licensee shall furnish to </w:t>
      </w:r>
      <w:r w:rsidR="00650B3E">
        <w:rPr>
          <w:caps w:val="0"/>
          <w:u w:val="none"/>
        </w:rPr>
        <w:t>Licensor</w:t>
      </w:r>
      <w:r w:rsidRPr="00800156">
        <w:rPr>
          <w:caps w:val="0"/>
          <w:u w:val="none"/>
        </w:rPr>
        <w:t xml:space="preserve"> a monthly Gross Receipts report showing the amount payable from Licensee’s monthly Gross Receipts to </w:t>
      </w:r>
      <w:r w:rsidR="00650B3E">
        <w:rPr>
          <w:caps w:val="0"/>
          <w:u w:val="none"/>
        </w:rPr>
        <w:t>Licensor</w:t>
      </w:r>
      <w:r w:rsidRPr="00800156">
        <w:rPr>
          <w:caps w:val="0"/>
          <w:u w:val="none"/>
        </w:rPr>
        <w:t xml:space="preserve">.  A copy of the monthly Gross Receipts report shall be mailed to </w:t>
      </w:r>
      <w:r w:rsidR="00650B3E">
        <w:rPr>
          <w:caps w:val="0"/>
          <w:u w:val="none"/>
        </w:rPr>
        <w:t>Licensor</w:t>
      </w:r>
      <w:r w:rsidRPr="00800156">
        <w:rPr>
          <w:caps w:val="0"/>
          <w:u w:val="none"/>
        </w:rPr>
        <w:t xml:space="preserve"> at the address set forth in section 2</w:t>
      </w:r>
      <w:r w:rsidR="00E94467">
        <w:rPr>
          <w:caps w:val="0"/>
          <w:u w:val="none"/>
        </w:rPr>
        <w:t>2</w:t>
      </w:r>
      <w:r w:rsidRPr="00800156">
        <w:rPr>
          <w:caps w:val="0"/>
          <w:u w:val="none"/>
        </w:rPr>
        <w:t xml:space="preserve">.2 below.  In addition thereto, Licensee shall annually furnish </w:t>
      </w:r>
      <w:r w:rsidR="00650B3E">
        <w:rPr>
          <w:caps w:val="0"/>
          <w:u w:val="none"/>
        </w:rPr>
        <w:t>Licensor</w:t>
      </w:r>
      <w:r w:rsidRPr="00800156">
        <w:rPr>
          <w:caps w:val="0"/>
          <w:u w:val="none"/>
        </w:rPr>
        <w:t xml:space="preserve"> with an annual Profit and Loss statement and a balance sheet prepared by an authorized representative of Licensee on a form acceptable to </w:t>
      </w:r>
      <w:r w:rsidR="00650B3E">
        <w:rPr>
          <w:caps w:val="0"/>
          <w:u w:val="none"/>
        </w:rPr>
        <w:t>Licensor</w:t>
      </w:r>
      <w:r w:rsidRPr="00800156">
        <w:rPr>
          <w:caps w:val="0"/>
          <w:u w:val="none"/>
        </w:rPr>
        <w:t>.  The annual financial statements shall be submitted within 60 days of the close of each calendar year.</w:t>
      </w:r>
    </w:p>
    <w:p w14:paraId="60137A07" w14:textId="77777777" w:rsidR="00603172" w:rsidRPr="00AF1510" w:rsidRDefault="00AF1510" w:rsidP="00135BCC">
      <w:pPr>
        <w:pStyle w:val="Heading1"/>
        <w:keepNext w:val="0"/>
        <w:widowControl w:val="0"/>
        <w:numPr>
          <w:ilvl w:val="1"/>
          <w:numId w:val="1"/>
        </w:numPr>
        <w:spacing w:line="300" w:lineRule="atLeast"/>
        <w:ind w:left="0" w:firstLine="720"/>
        <w:jc w:val="both"/>
        <w:rPr>
          <w:u w:val="none"/>
        </w:rPr>
      </w:pPr>
      <w:r w:rsidRPr="00AF1510">
        <w:rPr>
          <w:caps w:val="0"/>
          <w:u w:val="none"/>
        </w:rPr>
        <w:t>All documents, books and accounting records shall be open for inspection and re</w:t>
      </w:r>
      <w:r w:rsidR="001B7EBE">
        <w:rPr>
          <w:caps w:val="0"/>
          <w:u w:val="none"/>
        </w:rPr>
        <w:t>-</w:t>
      </w:r>
      <w:r w:rsidRPr="00AF1510">
        <w:rPr>
          <w:caps w:val="0"/>
          <w:u w:val="none"/>
        </w:rPr>
        <w:t xml:space="preserve">inspection at any reasonable time during the </w:t>
      </w:r>
      <w:r w:rsidR="00800156">
        <w:rPr>
          <w:caps w:val="0"/>
          <w:u w:val="none"/>
        </w:rPr>
        <w:t xml:space="preserve">Initial </w:t>
      </w:r>
      <w:r w:rsidR="00C2472B">
        <w:rPr>
          <w:caps w:val="0"/>
          <w:u w:val="none"/>
        </w:rPr>
        <w:t>T</w:t>
      </w:r>
      <w:r w:rsidRPr="00AF1510">
        <w:rPr>
          <w:caps w:val="0"/>
          <w:u w:val="none"/>
        </w:rPr>
        <w:t xml:space="preserve">erm </w:t>
      </w:r>
      <w:r w:rsidR="00800156">
        <w:rPr>
          <w:caps w:val="0"/>
          <w:u w:val="none"/>
        </w:rPr>
        <w:t xml:space="preserve">or any Extension Term </w:t>
      </w:r>
      <w:r w:rsidRPr="00AF1510">
        <w:rPr>
          <w:caps w:val="0"/>
          <w:u w:val="none"/>
        </w:rPr>
        <w:t xml:space="preserve">of this </w:t>
      </w:r>
      <w:r w:rsidR="006D6975">
        <w:rPr>
          <w:caps w:val="0"/>
          <w:u w:val="none"/>
        </w:rPr>
        <w:t>License Agreement</w:t>
      </w:r>
      <w:r w:rsidR="001E6BE5" w:rsidRPr="00AF1510">
        <w:rPr>
          <w:u w:val="none"/>
        </w:rPr>
        <w:t xml:space="preserve">. </w:t>
      </w:r>
      <w:r w:rsidR="00B2455D" w:rsidRPr="00AF1510">
        <w:rPr>
          <w:u w:val="none"/>
        </w:rPr>
        <w:t xml:space="preserve"> </w:t>
      </w:r>
      <w:r w:rsidRPr="00AF1510">
        <w:rPr>
          <w:caps w:val="0"/>
          <w:u w:val="none"/>
        </w:rPr>
        <w:t xml:space="preserve">In addition, </w:t>
      </w:r>
      <w:r w:rsidR="00650B3E">
        <w:rPr>
          <w:caps w:val="0"/>
          <w:u w:val="none"/>
        </w:rPr>
        <w:t>Licensor</w:t>
      </w:r>
      <w:r w:rsidR="001567FE" w:rsidRPr="00AF1510">
        <w:rPr>
          <w:u w:val="none"/>
        </w:rPr>
        <w:t xml:space="preserve"> </w:t>
      </w:r>
      <w:r w:rsidRPr="00AF1510">
        <w:rPr>
          <w:caps w:val="0"/>
          <w:u w:val="none"/>
        </w:rPr>
        <w:t xml:space="preserve">may from time to time conduct an audit and re-audit of the books and business conducted by </w:t>
      </w:r>
      <w:r w:rsidR="00270B1A">
        <w:rPr>
          <w:caps w:val="0"/>
          <w:u w:val="none"/>
        </w:rPr>
        <w:t>Licensee</w:t>
      </w:r>
      <w:r w:rsidRPr="00AF1510">
        <w:rPr>
          <w:caps w:val="0"/>
          <w:u w:val="none"/>
        </w:rPr>
        <w:t xml:space="preserve"> and observe the operation of the business so that accuracy of the above records can be confirmed. </w:t>
      </w:r>
      <w:r w:rsidR="00B2455D" w:rsidRPr="00AF1510">
        <w:rPr>
          <w:u w:val="none"/>
        </w:rPr>
        <w:t xml:space="preserve"> </w:t>
      </w:r>
      <w:r w:rsidR="008B5FA3">
        <w:rPr>
          <w:caps w:val="0"/>
          <w:u w:val="none"/>
        </w:rPr>
        <w:t>If the report of Gross Receipts</w:t>
      </w:r>
      <w:r w:rsidRPr="00AF1510">
        <w:rPr>
          <w:caps w:val="0"/>
          <w:u w:val="none"/>
        </w:rPr>
        <w:t xml:space="preserve"> made by </w:t>
      </w:r>
      <w:r w:rsidR="00270B1A">
        <w:rPr>
          <w:caps w:val="0"/>
          <w:u w:val="none"/>
        </w:rPr>
        <w:t>Licensee</w:t>
      </w:r>
      <w:r w:rsidRPr="00AF1510">
        <w:rPr>
          <w:caps w:val="0"/>
          <w:u w:val="none"/>
        </w:rPr>
        <w:t xml:space="preserve"> to </w:t>
      </w:r>
      <w:r w:rsidR="00650B3E">
        <w:rPr>
          <w:caps w:val="0"/>
          <w:u w:val="none"/>
        </w:rPr>
        <w:t>Licensor</w:t>
      </w:r>
      <w:r w:rsidR="001567FE" w:rsidRPr="00AF1510">
        <w:rPr>
          <w:u w:val="none"/>
        </w:rPr>
        <w:t xml:space="preserve"> </w:t>
      </w:r>
      <w:r w:rsidRPr="00AF1510">
        <w:rPr>
          <w:caps w:val="0"/>
          <w:u w:val="none"/>
        </w:rPr>
        <w:t>should be found</w:t>
      </w:r>
      <w:r w:rsidR="00062146">
        <w:rPr>
          <w:caps w:val="0"/>
          <w:u w:val="none"/>
        </w:rPr>
        <w:t xml:space="preserve"> to be less than the amount of G</w:t>
      </w:r>
      <w:r w:rsidRPr="00AF1510">
        <w:rPr>
          <w:caps w:val="0"/>
          <w:u w:val="none"/>
        </w:rPr>
        <w:t xml:space="preserve">ross </w:t>
      </w:r>
      <w:r w:rsidR="00062146">
        <w:rPr>
          <w:caps w:val="0"/>
          <w:u w:val="none"/>
        </w:rPr>
        <w:t>Receipts</w:t>
      </w:r>
      <w:r w:rsidRPr="00AF1510">
        <w:rPr>
          <w:caps w:val="0"/>
          <w:u w:val="none"/>
        </w:rPr>
        <w:t xml:space="preserve"> disclosed by such audit and observation, </w:t>
      </w:r>
      <w:r w:rsidR="00270B1A">
        <w:rPr>
          <w:caps w:val="0"/>
          <w:u w:val="none"/>
        </w:rPr>
        <w:t>Licensee</w:t>
      </w:r>
      <w:r w:rsidRPr="00AF1510">
        <w:rPr>
          <w:caps w:val="0"/>
          <w:u w:val="none"/>
        </w:rPr>
        <w:t xml:space="preserve"> shall pay the delinquent amount </w:t>
      </w:r>
      <w:r w:rsidR="00062146">
        <w:rPr>
          <w:caps w:val="0"/>
          <w:u w:val="none"/>
        </w:rPr>
        <w:t xml:space="preserve">of License Fee </w:t>
      </w:r>
      <w:r w:rsidRPr="00AF1510">
        <w:rPr>
          <w:caps w:val="0"/>
          <w:u w:val="none"/>
        </w:rPr>
        <w:t xml:space="preserve">within </w:t>
      </w:r>
      <w:r w:rsidR="001E6BE5" w:rsidRPr="00AF1510">
        <w:rPr>
          <w:u w:val="none"/>
        </w:rPr>
        <w:t>30</w:t>
      </w:r>
      <w:r w:rsidRPr="00AF1510">
        <w:rPr>
          <w:caps w:val="0"/>
          <w:u w:val="none"/>
        </w:rPr>
        <w:t xml:space="preserve"> days </w:t>
      </w:r>
      <w:r w:rsidR="00062146">
        <w:rPr>
          <w:caps w:val="0"/>
          <w:u w:val="none"/>
        </w:rPr>
        <w:t>after receipt of an invoice for that amount.</w:t>
      </w:r>
      <w:r w:rsidRPr="00AF1510">
        <w:rPr>
          <w:caps w:val="0"/>
          <w:u w:val="none"/>
        </w:rPr>
        <w:t xml:space="preserve"> </w:t>
      </w:r>
      <w:r w:rsidR="00B2455D" w:rsidRPr="00AF1510">
        <w:rPr>
          <w:u w:val="none"/>
        </w:rPr>
        <w:t xml:space="preserve"> </w:t>
      </w:r>
      <w:r w:rsidRPr="00AF1510">
        <w:rPr>
          <w:caps w:val="0"/>
          <w:u w:val="none"/>
        </w:rPr>
        <w:t xml:space="preserve">If the additional amount </w:t>
      </w:r>
      <w:r w:rsidR="00062146">
        <w:rPr>
          <w:caps w:val="0"/>
          <w:u w:val="none"/>
        </w:rPr>
        <w:t xml:space="preserve">of License Fee </w:t>
      </w:r>
      <w:r w:rsidRPr="00AF1510">
        <w:rPr>
          <w:caps w:val="0"/>
          <w:u w:val="none"/>
        </w:rPr>
        <w:t xml:space="preserve">due </w:t>
      </w:r>
      <w:r w:rsidR="00062146">
        <w:rPr>
          <w:caps w:val="0"/>
          <w:u w:val="none"/>
        </w:rPr>
        <w:t xml:space="preserve">for any month </w:t>
      </w:r>
      <w:r w:rsidRPr="00AF1510">
        <w:rPr>
          <w:caps w:val="0"/>
          <w:u w:val="none"/>
        </w:rPr>
        <w:t xml:space="preserve">exceeds </w:t>
      </w:r>
      <w:r w:rsidR="00A43213" w:rsidRPr="00AF1510">
        <w:rPr>
          <w:u w:val="none"/>
        </w:rPr>
        <w:t>2%</w:t>
      </w:r>
      <w:r w:rsidR="00062146">
        <w:rPr>
          <w:u w:val="none"/>
        </w:rPr>
        <w:t xml:space="preserve"> </w:t>
      </w:r>
      <w:r w:rsidR="00062146">
        <w:rPr>
          <w:caps w:val="0"/>
          <w:u w:val="none"/>
        </w:rPr>
        <w:t xml:space="preserve">of the License Fee already paid for that month, </w:t>
      </w:r>
      <w:r w:rsidRPr="00AF1510">
        <w:rPr>
          <w:caps w:val="0"/>
          <w:u w:val="none"/>
        </w:rPr>
        <w:t xml:space="preserve">and there is no reasonable basis for the failure to </w:t>
      </w:r>
      <w:r w:rsidR="00062146">
        <w:rPr>
          <w:caps w:val="0"/>
          <w:u w:val="none"/>
        </w:rPr>
        <w:t xml:space="preserve">have </w:t>
      </w:r>
      <w:r w:rsidRPr="00AF1510">
        <w:rPr>
          <w:caps w:val="0"/>
          <w:u w:val="none"/>
        </w:rPr>
        <w:t>report</w:t>
      </w:r>
      <w:r w:rsidR="00062146">
        <w:rPr>
          <w:caps w:val="0"/>
          <w:u w:val="none"/>
        </w:rPr>
        <w:t>ed and paid the License Fee based on such additional Gross Receipts</w:t>
      </w:r>
      <w:r w:rsidRPr="00AF1510">
        <w:rPr>
          <w:caps w:val="0"/>
          <w:u w:val="none"/>
        </w:rPr>
        <w:t xml:space="preserve">, </w:t>
      </w:r>
      <w:r w:rsidR="00270B1A">
        <w:rPr>
          <w:caps w:val="0"/>
          <w:u w:val="none"/>
        </w:rPr>
        <w:t>Licensee</w:t>
      </w:r>
      <w:r w:rsidRPr="00AF1510">
        <w:rPr>
          <w:caps w:val="0"/>
          <w:u w:val="none"/>
        </w:rPr>
        <w:t xml:space="preserve"> shall also</w:t>
      </w:r>
      <w:r w:rsidR="00062146">
        <w:rPr>
          <w:caps w:val="0"/>
          <w:u w:val="none"/>
        </w:rPr>
        <w:t xml:space="preserve"> pay the cost of the audit and all applicable L</w:t>
      </w:r>
      <w:r w:rsidRPr="00AF1510">
        <w:rPr>
          <w:caps w:val="0"/>
          <w:u w:val="none"/>
        </w:rPr>
        <w:t xml:space="preserve">ate </w:t>
      </w:r>
      <w:r w:rsidR="00062146">
        <w:rPr>
          <w:caps w:val="0"/>
          <w:u w:val="none"/>
        </w:rPr>
        <w:t>Fees.</w:t>
      </w:r>
    </w:p>
    <w:p w14:paraId="663D47BE" w14:textId="77777777" w:rsidR="001E6BE5" w:rsidRPr="002061D6" w:rsidRDefault="00AF1510" w:rsidP="002061D6">
      <w:pPr>
        <w:pStyle w:val="Heading1"/>
        <w:keepNext w:val="0"/>
        <w:widowControl w:val="0"/>
        <w:numPr>
          <w:ilvl w:val="1"/>
          <w:numId w:val="1"/>
        </w:numPr>
        <w:spacing w:line="300" w:lineRule="atLeast"/>
        <w:ind w:left="0" w:firstLine="720"/>
        <w:jc w:val="both"/>
        <w:rPr>
          <w:u w:val="none"/>
        </w:rPr>
      </w:pPr>
      <w:r w:rsidRPr="00AF1510">
        <w:rPr>
          <w:caps w:val="0"/>
          <w:u w:val="none"/>
        </w:rPr>
        <w:t xml:space="preserve">All information obtained in connection with </w:t>
      </w:r>
      <w:r w:rsidR="00650B3E">
        <w:rPr>
          <w:caps w:val="0"/>
          <w:u w:val="none"/>
        </w:rPr>
        <w:t>Licensor</w:t>
      </w:r>
      <w:r w:rsidR="009B2FCA" w:rsidRPr="00AF1510">
        <w:rPr>
          <w:u w:val="none"/>
        </w:rPr>
        <w:t>’</w:t>
      </w:r>
      <w:r w:rsidRPr="00AF1510">
        <w:rPr>
          <w:caps w:val="0"/>
          <w:u w:val="none"/>
        </w:rPr>
        <w:t xml:space="preserve">s inspection of records or audit shall be treated as confidential information by </w:t>
      </w:r>
      <w:r w:rsidR="00270B1A">
        <w:rPr>
          <w:caps w:val="0"/>
          <w:u w:val="none"/>
        </w:rPr>
        <w:t>Licensor</w:t>
      </w:r>
      <w:r w:rsidR="00027DFE" w:rsidRPr="00AF1510">
        <w:rPr>
          <w:u w:val="none"/>
        </w:rPr>
        <w:t xml:space="preserve">. </w:t>
      </w:r>
      <w:r w:rsidR="00B2455D" w:rsidRPr="00AF1510">
        <w:rPr>
          <w:u w:val="none"/>
        </w:rPr>
        <w:t xml:space="preserve"> </w:t>
      </w:r>
      <w:r w:rsidRPr="00AF1510">
        <w:rPr>
          <w:caps w:val="0"/>
          <w:u w:val="none"/>
        </w:rPr>
        <w:t xml:space="preserve">The </w:t>
      </w:r>
      <w:r w:rsidR="00270B1A">
        <w:rPr>
          <w:caps w:val="0"/>
          <w:u w:val="none"/>
        </w:rPr>
        <w:t>Licensor</w:t>
      </w:r>
      <w:r w:rsidRPr="00AF1510">
        <w:rPr>
          <w:caps w:val="0"/>
          <w:u w:val="none"/>
        </w:rPr>
        <w:t xml:space="preserve"> shall not be liable or responsible for the disclosure of any such records including those marked trade secret, confidential or proprietary, if such disclosure is deemed to be required by law or an order of the </w:t>
      </w:r>
      <w:r w:rsidR="001A1609">
        <w:rPr>
          <w:caps w:val="0"/>
          <w:u w:val="none"/>
        </w:rPr>
        <w:t>Court</w:t>
      </w:r>
      <w:r w:rsidRPr="00AF1510">
        <w:rPr>
          <w:caps w:val="0"/>
          <w:u w:val="none"/>
        </w:rPr>
        <w:t>.</w:t>
      </w:r>
    </w:p>
    <w:p w14:paraId="57F61EC3" w14:textId="77777777" w:rsidR="001E6BE5" w:rsidRDefault="00AF1510" w:rsidP="00135BCC">
      <w:pPr>
        <w:pStyle w:val="Heading1"/>
        <w:keepNext w:val="0"/>
        <w:widowControl w:val="0"/>
        <w:numPr>
          <w:ilvl w:val="1"/>
          <w:numId w:val="1"/>
        </w:numPr>
        <w:spacing w:line="300" w:lineRule="atLeast"/>
        <w:ind w:left="0" w:firstLine="720"/>
        <w:jc w:val="both"/>
        <w:rPr>
          <w:caps w:val="0"/>
          <w:u w:val="none"/>
        </w:rPr>
      </w:pPr>
      <w:r w:rsidRPr="00AF1510">
        <w:rPr>
          <w:caps w:val="0"/>
          <w:u w:val="none"/>
        </w:rPr>
        <w:t xml:space="preserve">All such accounting records of </w:t>
      </w:r>
      <w:r w:rsidR="00270B1A">
        <w:rPr>
          <w:caps w:val="0"/>
          <w:u w:val="none"/>
        </w:rPr>
        <w:t>Licensee</w:t>
      </w:r>
      <w:r w:rsidRPr="00AF1510">
        <w:rPr>
          <w:caps w:val="0"/>
          <w:u w:val="none"/>
        </w:rPr>
        <w:t xml:space="preserve">, including, but not limited to, all financial records, journals, vouchers, checks, state and federal income tax returns and sales tax returns, cash register tapes, proprietary data and information, shall be kept and maintained by </w:t>
      </w:r>
      <w:r w:rsidR="00270B1A">
        <w:rPr>
          <w:caps w:val="0"/>
          <w:u w:val="none"/>
        </w:rPr>
        <w:t>Licensee</w:t>
      </w:r>
      <w:r w:rsidRPr="00AF1510">
        <w:rPr>
          <w:caps w:val="0"/>
          <w:u w:val="none"/>
        </w:rPr>
        <w:t xml:space="preserve"> and shall be made available to </w:t>
      </w:r>
      <w:r w:rsidR="00650B3E">
        <w:rPr>
          <w:caps w:val="0"/>
          <w:u w:val="none"/>
        </w:rPr>
        <w:t>Licensor</w:t>
      </w:r>
      <w:r w:rsidRPr="00AF1510">
        <w:rPr>
          <w:caps w:val="0"/>
          <w:u w:val="none"/>
        </w:rPr>
        <w:t xml:space="preserve"> during the </w:t>
      </w:r>
      <w:r w:rsidR="00062146">
        <w:rPr>
          <w:caps w:val="0"/>
          <w:u w:val="none"/>
        </w:rPr>
        <w:t xml:space="preserve">Initial </w:t>
      </w:r>
      <w:r w:rsidR="00C2472B">
        <w:rPr>
          <w:caps w:val="0"/>
          <w:u w:val="none"/>
        </w:rPr>
        <w:t>Term</w:t>
      </w:r>
      <w:r w:rsidRPr="00AF1510">
        <w:rPr>
          <w:caps w:val="0"/>
          <w:u w:val="none"/>
        </w:rPr>
        <w:t xml:space="preserve"> </w:t>
      </w:r>
      <w:r w:rsidR="00062146">
        <w:rPr>
          <w:caps w:val="0"/>
          <w:u w:val="none"/>
        </w:rPr>
        <w:t xml:space="preserve">and any Extension Term </w:t>
      </w:r>
      <w:r w:rsidRPr="00AF1510">
        <w:rPr>
          <w:caps w:val="0"/>
          <w:u w:val="none"/>
        </w:rPr>
        <w:t xml:space="preserve">of this </w:t>
      </w:r>
      <w:r w:rsidR="006D6975">
        <w:rPr>
          <w:caps w:val="0"/>
          <w:u w:val="none"/>
        </w:rPr>
        <w:t>License Agreement</w:t>
      </w:r>
      <w:r w:rsidRPr="00AF1510">
        <w:rPr>
          <w:caps w:val="0"/>
          <w:u w:val="none"/>
        </w:rPr>
        <w:t xml:space="preserve"> and for a period of </w:t>
      </w:r>
      <w:r w:rsidR="00062146">
        <w:rPr>
          <w:caps w:val="0"/>
          <w:u w:val="none"/>
        </w:rPr>
        <w:t>4</w:t>
      </w:r>
      <w:r w:rsidR="00DA36DC" w:rsidRPr="00AF1510">
        <w:rPr>
          <w:u w:val="none"/>
        </w:rPr>
        <w:t xml:space="preserve"> </w:t>
      </w:r>
      <w:r w:rsidRPr="00AF1510">
        <w:rPr>
          <w:caps w:val="0"/>
          <w:u w:val="none"/>
        </w:rPr>
        <w:t xml:space="preserve">years thereafter unless </w:t>
      </w:r>
      <w:r w:rsidR="00650B3E">
        <w:rPr>
          <w:caps w:val="0"/>
          <w:u w:val="none"/>
        </w:rPr>
        <w:t>Licensor</w:t>
      </w:r>
      <w:r w:rsidR="00DA36DC" w:rsidRPr="00AF1510">
        <w:rPr>
          <w:u w:val="none"/>
        </w:rPr>
        <w:t>’</w:t>
      </w:r>
      <w:r w:rsidRPr="00AF1510">
        <w:rPr>
          <w:caps w:val="0"/>
          <w:u w:val="none"/>
        </w:rPr>
        <w:t>s written permission is given to dispose of any such material prior to such time</w:t>
      </w:r>
      <w:r w:rsidR="001E6BE5" w:rsidRPr="00AF1510">
        <w:rPr>
          <w:u w:val="none"/>
        </w:rPr>
        <w:t xml:space="preserve">. </w:t>
      </w:r>
      <w:r w:rsidR="00B2455D" w:rsidRPr="00AF1510">
        <w:rPr>
          <w:u w:val="none"/>
        </w:rPr>
        <w:t xml:space="preserve"> </w:t>
      </w:r>
      <w:r w:rsidRPr="00AF1510">
        <w:rPr>
          <w:caps w:val="0"/>
          <w:u w:val="none"/>
        </w:rPr>
        <w:t>All such material shall be maintained by</w:t>
      </w:r>
      <w:r w:rsidR="001E6BE5" w:rsidRPr="00AF1510">
        <w:rPr>
          <w:u w:val="none"/>
        </w:rPr>
        <w:t xml:space="preserve"> </w:t>
      </w:r>
      <w:r w:rsidR="00270B1A">
        <w:rPr>
          <w:caps w:val="0"/>
          <w:u w:val="none"/>
        </w:rPr>
        <w:t>Licensee</w:t>
      </w:r>
      <w:r w:rsidRPr="00AF1510">
        <w:rPr>
          <w:caps w:val="0"/>
          <w:u w:val="none"/>
        </w:rPr>
        <w:t xml:space="preserve"> at a location in </w:t>
      </w:r>
      <w:r w:rsidR="00800156">
        <w:rPr>
          <w:caps w:val="0"/>
          <w:u w:val="none"/>
        </w:rPr>
        <w:t xml:space="preserve">the County of </w:t>
      </w:r>
      <w:r w:rsidR="002D4C9A">
        <w:rPr>
          <w:caps w:val="0"/>
          <w:u w:val="none"/>
        </w:rPr>
        <w:t>Los Angeles</w:t>
      </w:r>
      <w:r w:rsidRPr="00AF1510">
        <w:rPr>
          <w:caps w:val="0"/>
          <w:u w:val="none"/>
        </w:rPr>
        <w:t xml:space="preserve">, provided that if any such material is located outside </w:t>
      </w:r>
      <w:r w:rsidR="00800156">
        <w:rPr>
          <w:caps w:val="0"/>
          <w:u w:val="none"/>
        </w:rPr>
        <w:t xml:space="preserve">the County of </w:t>
      </w:r>
      <w:r w:rsidR="002D4C9A">
        <w:rPr>
          <w:caps w:val="0"/>
          <w:u w:val="none"/>
        </w:rPr>
        <w:t>Los Angeles</w:t>
      </w:r>
      <w:r w:rsidRPr="00AF1510">
        <w:rPr>
          <w:caps w:val="0"/>
          <w:u w:val="none"/>
        </w:rPr>
        <w:t xml:space="preserve">, then, at </w:t>
      </w:r>
      <w:r w:rsidR="00650B3E">
        <w:rPr>
          <w:caps w:val="0"/>
          <w:u w:val="none"/>
        </w:rPr>
        <w:t>Licensor</w:t>
      </w:r>
      <w:r w:rsidR="00DA36DC" w:rsidRPr="00AF1510">
        <w:rPr>
          <w:u w:val="none"/>
        </w:rPr>
        <w:t>’</w:t>
      </w:r>
      <w:r w:rsidRPr="00AF1510">
        <w:rPr>
          <w:caps w:val="0"/>
          <w:u w:val="none"/>
        </w:rPr>
        <w:t xml:space="preserve">s option, </w:t>
      </w:r>
      <w:r w:rsidR="00270B1A">
        <w:rPr>
          <w:caps w:val="0"/>
          <w:u w:val="none"/>
        </w:rPr>
        <w:t>Licensee</w:t>
      </w:r>
      <w:r w:rsidRPr="00AF1510">
        <w:rPr>
          <w:caps w:val="0"/>
          <w:u w:val="none"/>
        </w:rPr>
        <w:t xml:space="preserve"> shall pay </w:t>
      </w:r>
      <w:r w:rsidR="00650B3E">
        <w:rPr>
          <w:caps w:val="0"/>
          <w:u w:val="none"/>
        </w:rPr>
        <w:t>Licensor</w:t>
      </w:r>
      <w:r w:rsidRPr="00AF1510">
        <w:rPr>
          <w:caps w:val="0"/>
          <w:u w:val="none"/>
        </w:rPr>
        <w:t xml:space="preserve"> for travel, per diem, and other costs </w:t>
      </w:r>
      <w:r w:rsidRPr="00AF1510">
        <w:rPr>
          <w:caps w:val="0"/>
          <w:u w:val="none"/>
        </w:rPr>
        <w:lastRenderedPageBreak/>
        <w:t>incurred to examine, audit, excerpt, copy or transcribe such material at such other location.</w:t>
      </w:r>
    </w:p>
    <w:p w14:paraId="1806F768" w14:textId="77777777" w:rsidR="004035C9" w:rsidRDefault="004035C9" w:rsidP="005F15DD">
      <w:pPr>
        <w:pStyle w:val="Heading1"/>
        <w:keepNext w:val="0"/>
        <w:widowControl w:val="0"/>
        <w:numPr>
          <w:ilvl w:val="0"/>
          <w:numId w:val="1"/>
        </w:numPr>
        <w:spacing w:before="240" w:line="300" w:lineRule="atLeast"/>
        <w:ind w:left="0" w:firstLine="0"/>
        <w:rPr>
          <w:b/>
        </w:rPr>
      </w:pPr>
      <w:r>
        <w:rPr>
          <w:b/>
        </w:rPr>
        <w:t>IMPROVEMENTS</w:t>
      </w:r>
      <w:r w:rsidR="005F15DD">
        <w:rPr>
          <w:b/>
        </w:rPr>
        <w:t xml:space="preserve"> AND ALTERATIONS; EQUIPMENT AND OTHER PeRSONAL PROPERTY </w:t>
      </w:r>
    </w:p>
    <w:p w14:paraId="5E4E1F14" w14:textId="77777777" w:rsidR="005F15DD" w:rsidRPr="0079324B" w:rsidRDefault="005F15DD" w:rsidP="001B7EBE">
      <w:pPr>
        <w:pStyle w:val="Heading1"/>
        <w:keepNext w:val="0"/>
        <w:widowControl w:val="0"/>
        <w:numPr>
          <w:ilvl w:val="1"/>
          <w:numId w:val="1"/>
        </w:numPr>
        <w:spacing w:line="300" w:lineRule="atLeast"/>
        <w:ind w:left="0" w:firstLine="720"/>
        <w:jc w:val="both"/>
        <w:rPr>
          <w:b/>
        </w:rPr>
      </w:pPr>
      <w:r w:rsidRPr="0079324B">
        <w:rPr>
          <w:b/>
          <w:caps w:val="0"/>
        </w:rPr>
        <w:t>Improvements and Alterations</w:t>
      </w:r>
      <w:r w:rsidRPr="0079324B">
        <w:rPr>
          <w:b/>
          <w:caps w:val="0"/>
          <w:u w:val="none"/>
        </w:rPr>
        <w:t xml:space="preserve">.  </w:t>
      </w:r>
    </w:p>
    <w:p w14:paraId="760B3B59" w14:textId="77777777" w:rsidR="00B81B57"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pPr>
      <w:r>
        <w:rPr>
          <w:caps/>
        </w:rPr>
        <w:tab/>
      </w:r>
      <w:r w:rsidRPr="005F15DD">
        <w:t>Licensee</w:t>
      </w:r>
      <w:r>
        <w:t xml:space="preserve"> shall be responsible at its sole cost and expense for acquiring, delivering, constructing, and/or installing all improvements and alterations to the Licensed Premises that it deems necessary for its occupancy and use of the Licensed Premises for its intended purpose.</w:t>
      </w:r>
      <w:r w:rsidR="00B81B57">
        <w:rPr>
          <w:caps/>
        </w:rPr>
        <w:t xml:space="preserve">  </w:t>
      </w:r>
      <w:r w:rsidRPr="00F92CD0">
        <w:t xml:space="preserve">Ownership </w:t>
      </w:r>
      <w:r>
        <w:t>of all improvements and alterations to the Licensed Premises constructed or installed by Licensee pursuant to this section shall remain with Licensee until termination of this License Agreement at which time title and possession of those improvements and alterations shall transfer to Licensor without compensation to licensee</w:t>
      </w:r>
      <w:r w:rsidR="001B7EBE">
        <w:rPr>
          <w:caps/>
        </w:rPr>
        <w:t xml:space="preserve"> </w:t>
      </w:r>
      <w:r w:rsidRPr="00656C82">
        <w:t>unless demand for their removal is given</w:t>
      </w:r>
      <w:r w:rsidR="001B7EBE" w:rsidRPr="00656C82">
        <w:rPr>
          <w:caps/>
        </w:rPr>
        <w:t xml:space="preserve"> </w:t>
      </w:r>
      <w:r>
        <w:t xml:space="preserve">to Licensee </w:t>
      </w:r>
      <w:r w:rsidRPr="00656C82">
        <w:t xml:space="preserve">by </w:t>
      </w:r>
      <w:r>
        <w:t>Licensor</w:t>
      </w:r>
      <w:r w:rsidRPr="00656C82">
        <w:t xml:space="preserve"> at least 9</w:t>
      </w:r>
      <w:r w:rsidR="001B7EBE">
        <w:rPr>
          <w:caps/>
        </w:rPr>
        <w:t>0</w:t>
      </w:r>
      <w:r w:rsidRPr="00656C82">
        <w:t xml:space="preserve"> days prior to the date of termination of this </w:t>
      </w:r>
      <w:r>
        <w:t>License Agreement</w:t>
      </w:r>
      <w:r w:rsidRPr="00656C82">
        <w:t xml:space="preserve">.  Should </w:t>
      </w:r>
      <w:r>
        <w:t>Licensee</w:t>
      </w:r>
      <w:r w:rsidRPr="00656C82">
        <w:t xml:space="preserve"> fail to remove said improvements, and/or equipment, the same may be sold, removed or demolished, and </w:t>
      </w:r>
      <w:r>
        <w:t>Licensee shall reimburse Licensor</w:t>
      </w:r>
      <w:r w:rsidRPr="00656C82">
        <w:t xml:space="preserve"> for any cost or expense in connection therewith in excess of any consideration received by</w:t>
      </w:r>
      <w:r w:rsidR="001B7EBE">
        <w:t xml:space="preserve"> </w:t>
      </w:r>
      <w:r>
        <w:t>Licensor</w:t>
      </w:r>
      <w:r w:rsidRPr="00656C82">
        <w:t xml:space="preserve"> as a result of said sale, removal or demolition.</w:t>
      </w:r>
    </w:p>
    <w:p w14:paraId="27F0B38E" w14:textId="77777777" w:rsidR="005F15DD" w:rsidRPr="00BD1C3A"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pPr>
      <w:r>
        <w:t>Licensee may construct or install only those alterations and improvements to the Licensed Premises that</w:t>
      </w:r>
      <w:r>
        <w:rPr>
          <w:caps/>
        </w:rPr>
        <w:t xml:space="preserve"> </w:t>
      </w:r>
      <w:r>
        <w:t xml:space="preserve">Licensor has approved in advance in writing. </w:t>
      </w:r>
      <w:r>
        <w:rPr>
          <w:caps/>
        </w:rPr>
        <w:t xml:space="preserve"> </w:t>
      </w:r>
    </w:p>
    <w:p w14:paraId="5825098E" w14:textId="77777777" w:rsidR="005F15DD"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pPr>
      <w:r w:rsidRPr="00776C48">
        <w:t xml:space="preserve">Prior to the commencement of </w:t>
      </w:r>
      <w:r>
        <w:t xml:space="preserve">any such construction work, </w:t>
      </w:r>
      <w:r w:rsidRPr="00776C48">
        <w:t xml:space="preserve">including any and all modifications </w:t>
      </w:r>
      <w:r>
        <w:t>to improvements or alterations already constructed or installed by Licensee, and at all times thereafter, L</w:t>
      </w:r>
      <w:r w:rsidRPr="00776C48">
        <w:t>icensee will procure, maintain and comply with all permits, licenses</w:t>
      </w:r>
      <w:r>
        <w:t>,</w:t>
      </w:r>
      <w:r w:rsidRPr="00776C48">
        <w:t xml:space="preserve"> variances, authorizations and approvals required under applicable laws, rules and regulations of</w:t>
      </w:r>
      <w:r>
        <w:t xml:space="preserve"> the jurisdiction in which the Real P</w:t>
      </w:r>
      <w:r w:rsidRPr="00776C48">
        <w:t>r</w:t>
      </w:r>
      <w:r>
        <w:t>op</w:t>
      </w:r>
      <w:r w:rsidRPr="00776C48">
        <w:t>erty is located</w:t>
      </w:r>
      <w:r>
        <w:t xml:space="preserve"> and </w:t>
      </w:r>
      <w:r w:rsidRPr="00776C48">
        <w:t xml:space="preserve">provide to </w:t>
      </w:r>
      <w:r>
        <w:t>Licensor</w:t>
      </w:r>
      <w:r w:rsidRPr="00776C48">
        <w:t xml:space="preserve"> copies of all permits, licenses, variances, authorizations and approvals obtained pursuant to this section</w:t>
      </w:r>
      <w:r>
        <w:t xml:space="preserve">.  </w:t>
      </w:r>
      <w:r w:rsidRPr="00BD3F35">
        <w:t xml:space="preserve">Licensee acknowledges that construction work in the Building </w:t>
      </w:r>
      <w:r>
        <w:t>may</w:t>
      </w:r>
      <w:r w:rsidRPr="00BD3F35">
        <w:t xml:space="preserve"> be subject to the prevailing wage requirements </w:t>
      </w:r>
      <w:r w:rsidRPr="00BD3F35">
        <w:rPr>
          <w:szCs w:val="26"/>
        </w:rPr>
        <w:t>in the California Labor Code (commencing with section 1720)</w:t>
      </w:r>
      <w:r>
        <w:rPr>
          <w:szCs w:val="26"/>
        </w:rPr>
        <w:t>, and the plan review and inspection requirements set forth in the California Building Code, and/or the local jurisdiction having authority</w:t>
      </w:r>
      <w:r w:rsidRPr="00BD3F35">
        <w:rPr>
          <w:szCs w:val="26"/>
        </w:rPr>
        <w:t>.</w:t>
      </w:r>
    </w:p>
    <w:p w14:paraId="1FEC648E" w14:textId="77777777" w:rsidR="005F15DD"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pPr>
      <w:r>
        <w:t xml:space="preserve">All such construction or installation work will be performed by licensed contractors.  Licensee’s contractors </w:t>
      </w:r>
      <w:r w:rsidRPr="006B4C21">
        <w:t>shall furnish all tools, equipment, labor and material necessary to perform and complete the</w:t>
      </w:r>
      <w:r>
        <w:t xml:space="preserve"> work, and shall complete it</w:t>
      </w:r>
      <w:r>
        <w:rPr>
          <w:caps/>
        </w:rPr>
        <w:t xml:space="preserve"> </w:t>
      </w:r>
      <w:r w:rsidRPr="006B4C21">
        <w:t>in a good and workmanlike manner and with high quality material</w:t>
      </w:r>
      <w:r>
        <w:rPr>
          <w:caps/>
        </w:rPr>
        <w:t xml:space="preserve">.  </w:t>
      </w:r>
      <w:r w:rsidRPr="00EA5850">
        <w:t xml:space="preserve">Licensee will permit </w:t>
      </w:r>
      <w:r>
        <w:t>Licensor</w:t>
      </w:r>
      <w:r w:rsidRPr="00EA5850">
        <w:t>, its employees, agents,</w:t>
      </w:r>
      <w:r>
        <w:t xml:space="preserve"> or contractors to inspect the Licensed P</w:t>
      </w:r>
      <w:r w:rsidRPr="00EA5850">
        <w:t>remises</w:t>
      </w:r>
      <w:r>
        <w:t xml:space="preserve"> during</w:t>
      </w:r>
      <w:r w:rsidRPr="00EA5850">
        <w:t xml:space="preserve"> the course of construction to conduct inspections, testing, and approvals of the work.  </w:t>
      </w:r>
      <w:r>
        <w:t xml:space="preserve">If the construction work requires a permit such construction work shall remain accessible and exposed for inspection purposes until approved. The schedule for all </w:t>
      </w:r>
      <w:r w:rsidRPr="00EA5850">
        <w:t xml:space="preserve">construction activity </w:t>
      </w:r>
      <w:r>
        <w:t>m</w:t>
      </w:r>
      <w:r w:rsidRPr="00EA5850">
        <w:t xml:space="preserve">ust be </w:t>
      </w:r>
      <w:r>
        <w:t xml:space="preserve">approved in advance by Licensor and not </w:t>
      </w:r>
      <w:r w:rsidRPr="00EA5850">
        <w:t>disturb or interfere in any way wi</w:t>
      </w:r>
      <w:r>
        <w:t xml:space="preserve">th </w:t>
      </w:r>
      <w:r w:rsidRPr="00A6418D">
        <w:t xml:space="preserve">Court or </w:t>
      </w:r>
      <w:r w:rsidRPr="00A6418D">
        <w:lastRenderedPageBreak/>
        <w:t>County</w:t>
      </w:r>
      <w:r>
        <w:t xml:space="preserve"> operations on the Real P</w:t>
      </w:r>
      <w:r w:rsidRPr="00EA5850">
        <w:t>roperty.</w:t>
      </w:r>
      <w:r>
        <w:rPr>
          <w:caps/>
        </w:rPr>
        <w:t xml:space="preserve">  </w:t>
      </w:r>
      <w:r w:rsidRPr="00EA5850">
        <w:t>No construction materials or debri</w:t>
      </w:r>
      <w:r>
        <w:t>s may be stored in or on the Real P</w:t>
      </w:r>
      <w:r w:rsidRPr="00EA5850">
        <w:t xml:space="preserve">roperty without express prior written consent of </w:t>
      </w:r>
      <w:r>
        <w:t>Licensor</w:t>
      </w:r>
      <w:r w:rsidRPr="00EA5850">
        <w:t xml:space="preserve">.  </w:t>
      </w:r>
    </w:p>
    <w:p w14:paraId="4ADA5881" w14:textId="77777777" w:rsidR="005F15DD"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pPr>
      <w:r>
        <w:t xml:space="preserve">Licensee acknowledges that the Building may contain asbestos materials.  Prior to the commencement of any construction work, </w:t>
      </w:r>
      <w:r w:rsidRPr="00776C48">
        <w:t xml:space="preserve">including any and all modifications </w:t>
      </w:r>
      <w:r>
        <w:t>to improvements or alterations already constructed, Licensee shall consult with Licensor to determine whether asbestos containing materials are present in the materials being demolished or renovated.  If asbestos is, or may be contained in such materials the Licensee shall, at its sole cost, conduct its construction work as required under the Judicial Council Asbestos Work Permit and Management Process.</w:t>
      </w:r>
    </w:p>
    <w:p w14:paraId="35821A31" w14:textId="77777777" w:rsidR="005F15DD"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pPr>
      <w:r>
        <w:t>E</w:t>
      </w:r>
      <w:r w:rsidRPr="00EA5850">
        <w:t xml:space="preserve">ach of </w:t>
      </w:r>
      <w:r>
        <w:t xml:space="preserve">Licensee’s </w:t>
      </w:r>
      <w:r w:rsidRPr="00EA5850">
        <w:t xml:space="preserve">contractors that performs work on or to the </w:t>
      </w:r>
      <w:r>
        <w:t>Licensed P</w:t>
      </w:r>
      <w:r w:rsidRPr="00EA5850">
        <w:t xml:space="preserve">remises </w:t>
      </w:r>
      <w:r>
        <w:t xml:space="preserve">must </w:t>
      </w:r>
      <w:r w:rsidRPr="00EA5850">
        <w:t xml:space="preserve">obtain and maintain insurance </w:t>
      </w:r>
      <w:r w:rsidRPr="00E74357">
        <w:t xml:space="preserve">of the type and with coverage amounts set forth in </w:t>
      </w:r>
      <w:r w:rsidRPr="00FF5340">
        <w:rPr>
          <w:b/>
        </w:rPr>
        <w:t>Exhibit “B,”</w:t>
      </w:r>
      <w:r w:rsidRPr="00E74357">
        <w:t xml:space="preserve"> which is attached to and made a part of this License Agreement</w:t>
      </w:r>
      <w:r>
        <w:t xml:space="preserve"> by this reference.  A</w:t>
      </w:r>
      <w:r w:rsidRPr="00EA5850">
        <w:t>ll such contractors must indemnify,</w:t>
      </w:r>
      <w:r>
        <w:t xml:space="preserve"> defend, and hold harmless the P</w:t>
      </w:r>
      <w:r w:rsidRPr="00EA5850">
        <w:t>arties</w:t>
      </w:r>
      <w:r>
        <w:t xml:space="preserve"> and the Court </w:t>
      </w:r>
      <w:r w:rsidRPr="00A6418D">
        <w:t>and County</w:t>
      </w:r>
      <w:r w:rsidRPr="00EA5850">
        <w:t xml:space="preserve"> from and against all claims, demands, liabilities, damages, attorney fees, costs, expenses, and losses arising from the performance by the contractors under their contracts including all costs to repair any damage to any </w:t>
      </w:r>
      <w:r>
        <w:t>part of the Real</w:t>
      </w:r>
      <w:r w:rsidRPr="00EA5850">
        <w:t xml:space="preserve"> </w:t>
      </w:r>
      <w:r>
        <w:t>P</w:t>
      </w:r>
      <w:r w:rsidRPr="00EA5850">
        <w:t>roperty, and neither party waives any right of recovery or subrogation against the other in respect of its contractual arrangements with the contractors.</w:t>
      </w:r>
    </w:p>
    <w:p w14:paraId="5B338EA9" w14:textId="77777777" w:rsidR="005F15DD" w:rsidRPr="005F15DD" w:rsidRDefault="005F15DD" w:rsidP="005F15DD">
      <w:pPr>
        <w:pStyle w:val="wbBodyFirstIndent"/>
        <w:widowControl w:val="0"/>
        <w:numPr>
          <w:ilvl w:val="0"/>
          <w:numId w:val="38"/>
        </w:numPr>
        <w:tabs>
          <w:tab w:val="left" w:pos="0"/>
          <w:tab w:val="left" w:pos="2160"/>
          <w:tab w:val="left" w:pos="2520"/>
        </w:tabs>
        <w:spacing w:line="300" w:lineRule="atLeast"/>
        <w:ind w:left="0" w:firstLine="1440"/>
        <w:jc w:val="both"/>
        <w:rPr>
          <w:szCs w:val="26"/>
        </w:rPr>
      </w:pPr>
      <w:r w:rsidRPr="00693F4B">
        <w:rPr>
          <w:szCs w:val="26"/>
        </w:rPr>
        <w:t>Licensee shall pay, or cause to be paid, all costs for work to be done by it, on the Licensed Premises, and for all materials furnished for or in connection with any such work.  If any lien is filed against the Licensed Premises, Licensee shall cause the lien to be discharged of record within 15 days after Licensee receives written notice that such a lien has been filed.</w:t>
      </w:r>
      <w:r w:rsidRPr="002C0ECF">
        <w:rPr>
          <w:szCs w:val="26"/>
        </w:rPr>
        <w:t xml:space="preserve">  Licensee shall</w:t>
      </w:r>
      <w:r>
        <w:rPr>
          <w:szCs w:val="26"/>
        </w:rPr>
        <w:t xml:space="preserve"> indemnify, defend and hold Licensor and County</w:t>
      </w:r>
      <w:r w:rsidRPr="002C0ECF">
        <w:rPr>
          <w:szCs w:val="26"/>
        </w:rPr>
        <w:t xml:space="preserve"> harmless from any and all liability, loss, damage, costs, attorneys’ fees and all other expenses on account of claims of liens or laborers or materialmen or others for work performed or materials or supplies furnished for Licensee or persons claiming under Licensee.</w:t>
      </w:r>
    </w:p>
    <w:p w14:paraId="63F4C076" w14:textId="77777777" w:rsidR="00351B3F" w:rsidRPr="0079324B" w:rsidRDefault="00351B3F" w:rsidP="00B81B57">
      <w:pPr>
        <w:pStyle w:val="Heading1"/>
        <w:keepNext w:val="0"/>
        <w:widowControl w:val="0"/>
        <w:numPr>
          <w:ilvl w:val="1"/>
          <w:numId w:val="1"/>
        </w:numPr>
        <w:spacing w:line="300" w:lineRule="atLeast"/>
        <w:ind w:left="0" w:firstLine="720"/>
        <w:jc w:val="both"/>
        <w:rPr>
          <w:b/>
          <w:caps w:val="0"/>
        </w:rPr>
      </w:pPr>
      <w:r w:rsidRPr="0079324B">
        <w:rPr>
          <w:b/>
          <w:caps w:val="0"/>
        </w:rPr>
        <w:t xml:space="preserve">Equipment and Other Personal Property.  </w:t>
      </w:r>
    </w:p>
    <w:p w14:paraId="3F884B41" w14:textId="77777777" w:rsidR="00B81B57" w:rsidRPr="00351B3F" w:rsidRDefault="00351B3F" w:rsidP="0079324B">
      <w:pPr>
        <w:pStyle w:val="wbBodyFirstIndent"/>
        <w:widowControl w:val="0"/>
        <w:numPr>
          <w:ilvl w:val="0"/>
          <w:numId w:val="39"/>
        </w:numPr>
        <w:tabs>
          <w:tab w:val="left" w:pos="0"/>
          <w:tab w:val="left" w:pos="2160"/>
        </w:tabs>
        <w:spacing w:line="300" w:lineRule="atLeast"/>
        <w:ind w:left="0" w:firstLine="1440"/>
        <w:jc w:val="both"/>
      </w:pPr>
      <w:r>
        <w:t>L</w:t>
      </w:r>
      <w:r w:rsidRPr="00351B3F">
        <w:t>icensee</w:t>
      </w:r>
      <w:r w:rsidRPr="00511C41">
        <w:t xml:space="preserve"> shall provide</w:t>
      </w:r>
      <w:r w:rsidR="00B81B57" w:rsidRPr="00511C41">
        <w:t xml:space="preserve"> </w:t>
      </w:r>
      <w:r w:rsidRPr="00511C41">
        <w:t>all equipment</w:t>
      </w:r>
      <w:r>
        <w:t>, trade fixtures and other personal property</w:t>
      </w:r>
      <w:r w:rsidRPr="00511C41">
        <w:t xml:space="preserve"> required for the </w:t>
      </w:r>
      <w:r>
        <w:t>Licensed Use</w:t>
      </w:r>
      <w:r w:rsidR="00B81B57" w:rsidRPr="00511C41">
        <w:t xml:space="preserve">, </w:t>
      </w:r>
      <w:r w:rsidRPr="00511C41">
        <w:t>including</w:t>
      </w:r>
      <w:r w:rsidR="00D55FD0">
        <w:rPr>
          <w:caps/>
        </w:rPr>
        <w:t>,</w:t>
      </w:r>
      <w:r w:rsidRPr="00511C41">
        <w:t xml:space="preserve"> without limitation</w:t>
      </w:r>
      <w:r w:rsidR="00D55FD0">
        <w:rPr>
          <w:caps/>
        </w:rPr>
        <w:t>,</w:t>
      </w:r>
      <w:r w:rsidR="00B81B57" w:rsidRPr="00511C41">
        <w:rPr>
          <w:caps/>
        </w:rPr>
        <w:t xml:space="preserve"> </w:t>
      </w:r>
      <w:r>
        <w:t xml:space="preserve">kitchen equipment, </w:t>
      </w:r>
      <w:r w:rsidRPr="00511C41">
        <w:t xml:space="preserve">cash registers, and anything else necessary for the satisfactory operation of the </w:t>
      </w:r>
      <w:r>
        <w:t xml:space="preserve">Licensed Use.  Licensee shall </w:t>
      </w:r>
      <w:r w:rsidRPr="00511C41">
        <w:t xml:space="preserve">repair, maintain and replace said equipment, </w:t>
      </w:r>
      <w:r>
        <w:t xml:space="preserve">trade fixtures and other personal property </w:t>
      </w:r>
      <w:r w:rsidRPr="00511C41">
        <w:t>as is reasonably necessary.</w:t>
      </w:r>
      <w:r w:rsidR="00B81B57" w:rsidRPr="00511C41">
        <w:t xml:space="preserve"> </w:t>
      </w:r>
      <w:r w:rsidRPr="00511C41">
        <w:t xml:space="preserve"> Any additional supplies needed shall be provided by </w:t>
      </w:r>
      <w:r>
        <w:t>Licensee</w:t>
      </w:r>
      <w:r w:rsidRPr="00511C41">
        <w:t xml:space="preserve"> including expendable items such as flatware, dishes, trays, glasses, cooking utensils, employee uniforms, condiment dispensers, and decorative items required for the proper operation of the </w:t>
      </w:r>
      <w:r>
        <w:t>Licensed Use</w:t>
      </w:r>
      <w:r w:rsidRPr="00511C41">
        <w:t xml:space="preserve"> as determined by </w:t>
      </w:r>
      <w:r>
        <w:t>Licensor pursuant to this License Agreement</w:t>
      </w:r>
      <w:r w:rsidR="00B81B57" w:rsidRPr="00511C41">
        <w:t xml:space="preserve">.  </w:t>
      </w:r>
      <w:r>
        <w:t xml:space="preserve">Without waving </w:t>
      </w:r>
      <w:r w:rsidRPr="00B81B57">
        <w:t xml:space="preserve">any lien rights </w:t>
      </w:r>
      <w:r>
        <w:t>it may have</w:t>
      </w:r>
      <w:r w:rsidR="00B81B57">
        <w:rPr>
          <w:caps/>
        </w:rPr>
        <w:t xml:space="preserve">, </w:t>
      </w:r>
      <w:r w:rsidRPr="00B81B57">
        <w:t xml:space="preserve">statutory or otherwise, </w:t>
      </w:r>
      <w:r>
        <w:t>o</w:t>
      </w:r>
      <w:r w:rsidRPr="00F92CD0">
        <w:t>wnership of all equipment</w:t>
      </w:r>
      <w:r>
        <w:t>, trade fixtures and other personal property brought onto the Licensed Premises by Licensee shall at all times be by and remain with Licensee.</w:t>
      </w:r>
    </w:p>
    <w:p w14:paraId="6ABBD507" w14:textId="77777777" w:rsidR="00351B3F" w:rsidRPr="00351B3F" w:rsidRDefault="00351B3F" w:rsidP="0079324B">
      <w:pPr>
        <w:pStyle w:val="wbBodyFirstIndent"/>
        <w:widowControl w:val="0"/>
        <w:numPr>
          <w:ilvl w:val="0"/>
          <w:numId w:val="39"/>
        </w:numPr>
        <w:tabs>
          <w:tab w:val="left" w:pos="0"/>
          <w:tab w:val="left" w:pos="2160"/>
        </w:tabs>
        <w:spacing w:line="300" w:lineRule="atLeast"/>
        <w:ind w:left="0" w:firstLine="1440"/>
        <w:jc w:val="both"/>
      </w:pPr>
      <w:commentRangeStart w:id="4"/>
      <w:r w:rsidRPr="00351B3F">
        <w:lastRenderedPageBreak/>
        <w:t xml:space="preserve">Notwithstanding the foregoing, </w:t>
      </w:r>
      <w:r>
        <w:t xml:space="preserve">certain Court-owned furniture is already present on the Licensed Premises including tables and chairs as further identified on the exhibit attached hereto as </w:t>
      </w:r>
      <w:r w:rsidRPr="00351B3F">
        <w:rPr>
          <w:b/>
        </w:rPr>
        <w:t>Exhibit “C”</w:t>
      </w:r>
      <w:r>
        <w:t xml:space="preserve"> </w:t>
      </w:r>
      <w:r w:rsidR="00950825">
        <w:t>(“</w:t>
      </w:r>
      <w:r w:rsidR="00950825">
        <w:rPr>
          <w:b/>
        </w:rPr>
        <w:t>Court-Owned Furniture”</w:t>
      </w:r>
      <w:r w:rsidR="00950825">
        <w:t xml:space="preserve">) which may be used by </w:t>
      </w:r>
      <w:r>
        <w:t xml:space="preserve">Licensee </w:t>
      </w:r>
      <w:r w:rsidR="00950825">
        <w:t>in its Licensed Use of the Licensed Premises as a Food Service Facility during the Initial Term and any Extension Term.  At all times during such use, Licensee shall be responsible for regular maintenance and repair of the Court-Owned Furniture as well as its cleanliness and appearance.</w:t>
      </w:r>
      <w:commentRangeEnd w:id="4"/>
      <w:r w:rsidR="0079324B">
        <w:rPr>
          <w:rStyle w:val="CommentReference"/>
        </w:rPr>
        <w:commentReference w:id="4"/>
      </w:r>
    </w:p>
    <w:p w14:paraId="42E85445" w14:textId="77777777" w:rsidR="006A779C" w:rsidRPr="006A779C" w:rsidRDefault="00D67DBC" w:rsidP="00D67DBC">
      <w:pPr>
        <w:pStyle w:val="Heading1"/>
        <w:keepNext w:val="0"/>
        <w:widowControl w:val="0"/>
        <w:numPr>
          <w:ilvl w:val="0"/>
          <w:numId w:val="1"/>
        </w:numPr>
        <w:tabs>
          <w:tab w:val="left" w:pos="720"/>
        </w:tabs>
        <w:spacing w:before="240" w:line="300" w:lineRule="atLeast"/>
        <w:ind w:left="0" w:firstLine="0"/>
        <w:jc w:val="both"/>
        <w:rPr>
          <w:u w:val="none"/>
        </w:rPr>
      </w:pPr>
      <w:r w:rsidRPr="00252D2D">
        <w:rPr>
          <w:b/>
          <w:caps w:val="0"/>
        </w:rPr>
        <w:t>MAINTENANCE AND REPAIRS</w:t>
      </w:r>
      <w:r w:rsidRPr="004C0F1B">
        <w:rPr>
          <w:b/>
          <w:u w:val="none"/>
        </w:rPr>
        <w:t xml:space="preserve">.  </w:t>
      </w:r>
    </w:p>
    <w:p w14:paraId="65F5B607" w14:textId="77777777" w:rsidR="00B42BA8" w:rsidRDefault="00D67DBC" w:rsidP="006A779C">
      <w:pPr>
        <w:pStyle w:val="Heading1"/>
        <w:keepNext w:val="0"/>
        <w:widowControl w:val="0"/>
        <w:numPr>
          <w:ilvl w:val="1"/>
          <w:numId w:val="1"/>
        </w:numPr>
        <w:spacing w:line="300" w:lineRule="atLeast"/>
        <w:ind w:left="0" w:firstLine="720"/>
        <w:jc w:val="both"/>
        <w:rPr>
          <w:u w:val="none"/>
        </w:rPr>
      </w:pPr>
      <w:r>
        <w:rPr>
          <w:caps w:val="0"/>
          <w:u w:val="none"/>
        </w:rPr>
        <w:t>Licensee</w:t>
      </w:r>
      <w:r w:rsidRPr="004C0F1B">
        <w:rPr>
          <w:caps w:val="0"/>
          <w:u w:val="none"/>
        </w:rPr>
        <w:t xml:space="preserve"> shall be responsible for maintaining the </w:t>
      </w:r>
      <w:r>
        <w:rPr>
          <w:caps w:val="0"/>
          <w:u w:val="none"/>
        </w:rPr>
        <w:t>Licensed Premises</w:t>
      </w:r>
      <w:r w:rsidRPr="004C0F1B">
        <w:rPr>
          <w:caps w:val="0"/>
          <w:u w:val="none"/>
        </w:rPr>
        <w:t xml:space="preserve"> in good and substantial repair and condition, and in compliance therewith shall perform all repairs to or replacement of all improvements and equipment</w:t>
      </w:r>
      <w:r w:rsidR="00800156">
        <w:rPr>
          <w:caps w:val="0"/>
          <w:u w:val="none"/>
        </w:rPr>
        <w:t xml:space="preserve">, trade fixtures and other personal property brought onto the Real </w:t>
      </w:r>
      <w:r w:rsidR="00650B3E">
        <w:rPr>
          <w:caps w:val="0"/>
          <w:u w:val="none"/>
        </w:rPr>
        <w:t>Property</w:t>
      </w:r>
      <w:r w:rsidR="00800156">
        <w:rPr>
          <w:caps w:val="0"/>
          <w:u w:val="none"/>
        </w:rPr>
        <w:t xml:space="preserve"> by Licensee</w:t>
      </w:r>
      <w:r w:rsidR="00950825">
        <w:rPr>
          <w:caps w:val="0"/>
          <w:u w:val="none"/>
        </w:rPr>
        <w:t xml:space="preserve"> as well as any Court-Owned Furniture as proved in section 6.2(b) above</w:t>
      </w:r>
      <w:r w:rsidRPr="004C0F1B">
        <w:rPr>
          <w:u w:val="none"/>
        </w:rPr>
        <w:t xml:space="preserve">.  </w:t>
      </w:r>
      <w:r w:rsidRPr="004C0F1B">
        <w:rPr>
          <w:caps w:val="0"/>
          <w:u w:val="none"/>
        </w:rPr>
        <w:t>In addition to this general requirement,</w:t>
      </w:r>
      <w:r w:rsidRPr="004C0F1B">
        <w:rPr>
          <w:u w:val="none"/>
        </w:rPr>
        <w:t xml:space="preserve"> </w:t>
      </w:r>
      <w:r>
        <w:rPr>
          <w:caps w:val="0"/>
          <w:u w:val="none"/>
        </w:rPr>
        <w:t>Licensee</w:t>
      </w:r>
      <w:r w:rsidRPr="004C0F1B">
        <w:rPr>
          <w:caps w:val="0"/>
          <w:u w:val="none"/>
        </w:rPr>
        <w:t xml:space="preserve"> shall perform any and all repairs requi</w:t>
      </w:r>
      <w:r w:rsidR="006A779C">
        <w:rPr>
          <w:caps w:val="0"/>
          <w:u w:val="none"/>
        </w:rPr>
        <w:t xml:space="preserve">red for the maintenance </w:t>
      </w:r>
      <w:r w:rsidRPr="004C0F1B">
        <w:rPr>
          <w:caps w:val="0"/>
          <w:u w:val="none"/>
        </w:rPr>
        <w:t xml:space="preserve">in compliance with all </w:t>
      </w:r>
      <w:r w:rsidR="006A779C">
        <w:rPr>
          <w:caps w:val="0"/>
          <w:u w:val="none"/>
        </w:rPr>
        <w:t>Applicable Laws (defined below)</w:t>
      </w:r>
      <w:r w:rsidRPr="004C0F1B">
        <w:rPr>
          <w:caps w:val="0"/>
          <w:u w:val="none"/>
        </w:rPr>
        <w:t xml:space="preserve">, replace broken window glass, repair/replace exposed plumbing and electrical and lighting fixtures, </w:t>
      </w:r>
      <w:r w:rsidR="00D55FD0">
        <w:rPr>
          <w:caps w:val="0"/>
          <w:u w:val="none"/>
        </w:rPr>
        <w:t>clear</w:t>
      </w:r>
      <w:r w:rsidRPr="004C0F1B">
        <w:rPr>
          <w:caps w:val="0"/>
          <w:u w:val="none"/>
        </w:rPr>
        <w:t xml:space="preserve"> clogged </w:t>
      </w:r>
      <w:r w:rsidR="00B42BA8">
        <w:rPr>
          <w:caps w:val="0"/>
          <w:u w:val="none"/>
        </w:rPr>
        <w:t>drains</w:t>
      </w:r>
      <w:r w:rsidR="00D55FD0">
        <w:rPr>
          <w:caps w:val="0"/>
          <w:u w:val="none"/>
        </w:rPr>
        <w:t>,</w:t>
      </w:r>
      <w:r w:rsidRPr="004C0F1B">
        <w:rPr>
          <w:caps w:val="0"/>
          <w:u w:val="none"/>
        </w:rPr>
        <w:t xml:space="preserve"> </w:t>
      </w:r>
      <w:r w:rsidR="0090763A">
        <w:rPr>
          <w:caps w:val="0"/>
          <w:u w:val="none"/>
        </w:rPr>
        <w:t xml:space="preserve">regularly maintain and clear all grease traps, </w:t>
      </w:r>
      <w:r w:rsidRPr="004C0F1B">
        <w:rPr>
          <w:caps w:val="0"/>
          <w:u w:val="none"/>
        </w:rPr>
        <w:t xml:space="preserve">and </w:t>
      </w:r>
      <w:r w:rsidR="00D55FD0">
        <w:rPr>
          <w:caps w:val="0"/>
          <w:u w:val="none"/>
        </w:rPr>
        <w:t>replace</w:t>
      </w:r>
      <w:r w:rsidRPr="004C0F1B">
        <w:rPr>
          <w:caps w:val="0"/>
          <w:u w:val="none"/>
        </w:rPr>
        <w:t xml:space="preserve"> broken or damaged doors. </w:t>
      </w:r>
      <w:r w:rsidRPr="004C0F1B">
        <w:rPr>
          <w:u w:val="none"/>
        </w:rPr>
        <w:t xml:space="preserve"> </w:t>
      </w:r>
      <w:r w:rsidR="00B42BA8">
        <w:rPr>
          <w:caps w:val="0"/>
          <w:u w:val="none"/>
        </w:rPr>
        <w:t>Licensee</w:t>
      </w:r>
      <w:r w:rsidR="00B42BA8" w:rsidRPr="004C0F1B">
        <w:rPr>
          <w:caps w:val="0"/>
          <w:u w:val="none"/>
        </w:rPr>
        <w:t xml:space="preserve"> shall be responsible for repair and/or replacement of all imp</w:t>
      </w:r>
      <w:r w:rsidR="00B42BA8">
        <w:rPr>
          <w:caps w:val="0"/>
          <w:u w:val="none"/>
        </w:rPr>
        <w:t xml:space="preserve">rovements and equipment wherever located on the Real Property that is </w:t>
      </w:r>
      <w:r w:rsidR="00B42BA8" w:rsidRPr="004C0F1B">
        <w:rPr>
          <w:caps w:val="0"/>
          <w:u w:val="none"/>
        </w:rPr>
        <w:t xml:space="preserve">damaged and/or destroyed by the negligent and/or willful acts and omissions of </w:t>
      </w:r>
      <w:r w:rsidR="00650B3E">
        <w:rPr>
          <w:caps w:val="0"/>
          <w:u w:val="none"/>
        </w:rPr>
        <w:t>Licensee</w:t>
      </w:r>
      <w:r w:rsidR="00B42BA8">
        <w:rPr>
          <w:caps w:val="0"/>
          <w:u w:val="none"/>
        </w:rPr>
        <w:t>’s</w:t>
      </w:r>
      <w:r w:rsidR="00B42BA8" w:rsidRPr="004C0F1B">
        <w:rPr>
          <w:caps w:val="0"/>
          <w:u w:val="none"/>
        </w:rPr>
        <w:t xml:space="preserve"> employees, agents, suppliers and/or contractor</w:t>
      </w:r>
      <w:r w:rsidR="00B42BA8">
        <w:rPr>
          <w:caps w:val="0"/>
          <w:u w:val="none"/>
        </w:rPr>
        <w:t>s</w:t>
      </w:r>
      <w:r w:rsidR="00B42BA8" w:rsidRPr="004C0F1B">
        <w:rPr>
          <w:u w:val="none"/>
        </w:rPr>
        <w:t xml:space="preserve">.  </w:t>
      </w:r>
    </w:p>
    <w:p w14:paraId="1E551804" w14:textId="77777777" w:rsidR="00650B3E" w:rsidRPr="00650B3E" w:rsidRDefault="00D67DBC" w:rsidP="007E187F">
      <w:pPr>
        <w:pStyle w:val="Heading1"/>
        <w:keepNext w:val="0"/>
        <w:widowControl w:val="0"/>
        <w:numPr>
          <w:ilvl w:val="1"/>
          <w:numId w:val="1"/>
        </w:numPr>
        <w:ind w:left="0" w:firstLine="720"/>
        <w:jc w:val="both"/>
        <w:rPr>
          <w:u w:val="none"/>
        </w:rPr>
      </w:pPr>
      <w:r w:rsidRPr="00650B3E">
        <w:rPr>
          <w:caps w:val="0"/>
          <w:u w:val="none"/>
        </w:rPr>
        <w:t>Licensor is to maintain and repair central hot water, heating and air conditioning systems,</w:t>
      </w:r>
      <w:r w:rsidR="00D55FD0">
        <w:rPr>
          <w:caps w:val="0"/>
          <w:u w:val="none"/>
        </w:rPr>
        <w:t xml:space="preserve"> and</w:t>
      </w:r>
      <w:r w:rsidRPr="00650B3E">
        <w:rPr>
          <w:caps w:val="0"/>
          <w:u w:val="none"/>
        </w:rPr>
        <w:t xml:space="preserve"> unexposed electrical and plumbing</w:t>
      </w:r>
      <w:r w:rsidR="00D55FD0">
        <w:rPr>
          <w:caps w:val="0"/>
          <w:u w:val="none"/>
        </w:rPr>
        <w:t>,</w:t>
      </w:r>
      <w:r w:rsidRPr="00650B3E">
        <w:rPr>
          <w:caps w:val="0"/>
          <w:u w:val="none"/>
        </w:rPr>
        <w:t xml:space="preserve"> and replace interior light bulbs and fluorescent tubes</w:t>
      </w:r>
      <w:r w:rsidRPr="00650B3E">
        <w:rPr>
          <w:u w:val="none"/>
        </w:rPr>
        <w:t xml:space="preserve">. </w:t>
      </w:r>
      <w:r w:rsidRPr="00650B3E">
        <w:rPr>
          <w:caps w:val="0"/>
          <w:u w:val="none"/>
        </w:rPr>
        <w:t xml:space="preserve"> </w:t>
      </w:r>
    </w:p>
    <w:p w14:paraId="41871364" w14:textId="77777777" w:rsidR="00D67DBC" w:rsidRDefault="00D67DBC" w:rsidP="006A779C">
      <w:pPr>
        <w:pStyle w:val="Heading1"/>
        <w:keepNext w:val="0"/>
        <w:widowControl w:val="0"/>
        <w:numPr>
          <w:ilvl w:val="1"/>
          <w:numId w:val="1"/>
        </w:numPr>
        <w:spacing w:line="300" w:lineRule="atLeast"/>
        <w:ind w:left="0" w:firstLine="720"/>
        <w:jc w:val="both"/>
        <w:rPr>
          <w:caps w:val="0"/>
          <w:u w:val="none"/>
        </w:rPr>
      </w:pPr>
      <w:r w:rsidRPr="00650B3E">
        <w:rPr>
          <w:caps w:val="0"/>
          <w:u w:val="none"/>
        </w:rPr>
        <w:t>All maintenance sh</w:t>
      </w:r>
      <w:r w:rsidR="006A779C" w:rsidRPr="00650B3E">
        <w:rPr>
          <w:caps w:val="0"/>
          <w:u w:val="none"/>
        </w:rPr>
        <w:t xml:space="preserve">all be commenced within </w:t>
      </w:r>
      <w:r w:rsidR="00800156" w:rsidRPr="00650B3E">
        <w:rPr>
          <w:caps w:val="0"/>
          <w:u w:val="none"/>
        </w:rPr>
        <w:t>15</w:t>
      </w:r>
      <w:r w:rsidR="006A779C" w:rsidRPr="00650B3E">
        <w:rPr>
          <w:caps w:val="0"/>
          <w:u w:val="none"/>
        </w:rPr>
        <w:t xml:space="preserve"> days</w:t>
      </w:r>
      <w:r w:rsidRPr="00650B3E">
        <w:rPr>
          <w:caps w:val="0"/>
          <w:u w:val="none"/>
        </w:rPr>
        <w:t xml:space="preserve"> </w:t>
      </w:r>
      <w:r w:rsidR="00B42BA8" w:rsidRPr="00650B3E">
        <w:rPr>
          <w:caps w:val="0"/>
          <w:u w:val="none"/>
        </w:rPr>
        <w:t>after the need for such work has been identified</w:t>
      </w:r>
      <w:r w:rsidR="0072003B">
        <w:rPr>
          <w:caps w:val="0"/>
          <w:u w:val="none"/>
        </w:rPr>
        <w:t>,</w:t>
      </w:r>
      <w:r w:rsidRPr="00650B3E">
        <w:rPr>
          <w:caps w:val="0"/>
          <w:u w:val="none"/>
        </w:rPr>
        <w:t xml:space="preserve"> and diligently </w:t>
      </w:r>
      <w:r w:rsidR="006A779C" w:rsidRPr="00650B3E">
        <w:rPr>
          <w:caps w:val="0"/>
          <w:u w:val="none"/>
        </w:rPr>
        <w:t>prosecuted to completion</w:t>
      </w:r>
      <w:r w:rsidRPr="00650B3E">
        <w:rPr>
          <w:caps w:val="0"/>
          <w:u w:val="none"/>
        </w:rPr>
        <w:t>, except where the state of disrepair is such that an emergency or hazard is created thereby in which event there shall be</w:t>
      </w:r>
      <w:r w:rsidR="006A779C" w:rsidRPr="00650B3E">
        <w:rPr>
          <w:caps w:val="0"/>
          <w:u w:val="none"/>
        </w:rPr>
        <w:t xml:space="preserve"> an immediate correction</w:t>
      </w:r>
      <w:r w:rsidRPr="00650B3E">
        <w:rPr>
          <w:caps w:val="0"/>
          <w:u w:val="none"/>
        </w:rPr>
        <w:t xml:space="preserve">. </w:t>
      </w:r>
      <w:r w:rsidRPr="00650B3E">
        <w:rPr>
          <w:u w:val="none"/>
        </w:rPr>
        <w:t xml:space="preserve"> </w:t>
      </w:r>
      <w:r w:rsidR="00800156" w:rsidRPr="00650B3E">
        <w:rPr>
          <w:caps w:val="0"/>
          <w:u w:val="none"/>
        </w:rPr>
        <w:t>Licensor</w:t>
      </w:r>
      <w:r w:rsidRPr="00650B3E">
        <w:rPr>
          <w:caps w:val="0"/>
          <w:u w:val="none"/>
        </w:rPr>
        <w:t xml:space="preserve"> may</w:t>
      </w:r>
      <w:r w:rsidR="00B42BA8" w:rsidRPr="00650B3E">
        <w:rPr>
          <w:caps w:val="0"/>
          <w:u w:val="none"/>
        </w:rPr>
        <w:t xml:space="preserve"> cure </w:t>
      </w:r>
      <w:r w:rsidR="00800156" w:rsidRPr="00650B3E">
        <w:rPr>
          <w:caps w:val="0"/>
          <w:u w:val="none"/>
        </w:rPr>
        <w:t>Licensee’s</w:t>
      </w:r>
      <w:r w:rsidR="00650B3E" w:rsidRPr="00650B3E">
        <w:rPr>
          <w:caps w:val="0"/>
          <w:u w:val="none"/>
        </w:rPr>
        <w:t xml:space="preserve"> </w:t>
      </w:r>
      <w:r w:rsidR="00B42BA8" w:rsidRPr="00650B3E">
        <w:rPr>
          <w:caps w:val="0"/>
          <w:u w:val="none"/>
        </w:rPr>
        <w:t xml:space="preserve">default </w:t>
      </w:r>
      <w:r w:rsidRPr="00650B3E">
        <w:rPr>
          <w:caps w:val="0"/>
          <w:u w:val="none"/>
        </w:rPr>
        <w:t>with respect to the mainte</w:t>
      </w:r>
      <w:r w:rsidR="00B42BA8" w:rsidRPr="00650B3E">
        <w:rPr>
          <w:caps w:val="0"/>
          <w:u w:val="none"/>
        </w:rPr>
        <w:t>nance obligations assumed pursuant to this section</w:t>
      </w:r>
      <w:r w:rsidRPr="00650B3E">
        <w:rPr>
          <w:caps w:val="0"/>
          <w:u w:val="none"/>
        </w:rPr>
        <w:t xml:space="preserve">, and upon performance </w:t>
      </w:r>
      <w:r w:rsidR="00800156" w:rsidRPr="00650B3E">
        <w:rPr>
          <w:caps w:val="0"/>
          <w:u w:val="none"/>
        </w:rPr>
        <w:t>of that obligation</w:t>
      </w:r>
      <w:r w:rsidRPr="00650B3E">
        <w:rPr>
          <w:caps w:val="0"/>
          <w:u w:val="none"/>
        </w:rPr>
        <w:t xml:space="preserve"> shall acquire a right of reimbursement </w:t>
      </w:r>
      <w:r w:rsidR="00B42BA8" w:rsidRPr="00650B3E">
        <w:rPr>
          <w:caps w:val="0"/>
          <w:u w:val="none"/>
        </w:rPr>
        <w:t xml:space="preserve">from </w:t>
      </w:r>
      <w:r w:rsidR="00800156" w:rsidRPr="00650B3E">
        <w:rPr>
          <w:caps w:val="0"/>
          <w:u w:val="none"/>
        </w:rPr>
        <w:t>Licensee</w:t>
      </w:r>
      <w:r w:rsidRPr="00650B3E">
        <w:rPr>
          <w:caps w:val="0"/>
          <w:u w:val="none"/>
        </w:rPr>
        <w:t xml:space="preserve"> for the actual costs of </w:t>
      </w:r>
      <w:r w:rsidR="00B42BA8" w:rsidRPr="00650B3E">
        <w:rPr>
          <w:caps w:val="0"/>
          <w:u w:val="none"/>
        </w:rPr>
        <w:t>performing that maintenance obligation</w:t>
      </w:r>
      <w:r w:rsidR="00B75C20" w:rsidRPr="00650B3E">
        <w:rPr>
          <w:caps w:val="0"/>
          <w:u w:val="none"/>
        </w:rPr>
        <w:t xml:space="preserve">. </w:t>
      </w:r>
    </w:p>
    <w:p w14:paraId="75FFB72B" w14:textId="77777777" w:rsidR="00AD38A2" w:rsidRPr="0079324B" w:rsidRDefault="00AD38A2" w:rsidP="00AD38A2">
      <w:pPr>
        <w:pStyle w:val="Heading1"/>
        <w:keepNext w:val="0"/>
        <w:widowControl w:val="0"/>
        <w:numPr>
          <w:ilvl w:val="1"/>
          <w:numId w:val="1"/>
        </w:numPr>
        <w:spacing w:line="300" w:lineRule="atLeast"/>
        <w:ind w:left="0" w:firstLine="720"/>
        <w:jc w:val="both"/>
        <w:rPr>
          <w:u w:val="none"/>
        </w:rPr>
      </w:pPr>
      <w:r w:rsidRPr="0079324B">
        <w:rPr>
          <w:caps w:val="0"/>
          <w:u w:val="none"/>
        </w:rPr>
        <w:t xml:space="preserve">Licensee is responsible for providing all janitorial services for the Licensed </w:t>
      </w:r>
      <w:commentRangeStart w:id="5"/>
      <w:r w:rsidRPr="0079324B">
        <w:rPr>
          <w:caps w:val="0"/>
          <w:u w:val="none"/>
        </w:rPr>
        <w:t>Premises</w:t>
      </w:r>
      <w:commentRangeEnd w:id="5"/>
      <w:r w:rsidRPr="0079324B">
        <w:rPr>
          <w:rStyle w:val="CommentReference"/>
          <w:caps w:val="0"/>
          <w:u w:val="none"/>
        </w:rPr>
        <w:commentReference w:id="5"/>
      </w:r>
      <w:r w:rsidRPr="0079324B">
        <w:rPr>
          <w:caps w:val="0"/>
          <w:u w:val="none"/>
        </w:rPr>
        <w:t>.</w:t>
      </w:r>
    </w:p>
    <w:p w14:paraId="6E22F6A3" w14:textId="77777777" w:rsidR="00D67DBC" w:rsidRPr="00AD38A2" w:rsidRDefault="00D67DBC" w:rsidP="00D67DBC">
      <w:pPr>
        <w:pStyle w:val="Heading1"/>
        <w:keepNext w:val="0"/>
        <w:widowControl w:val="0"/>
        <w:numPr>
          <w:ilvl w:val="0"/>
          <w:numId w:val="1"/>
        </w:numPr>
        <w:spacing w:before="240" w:line="300" w:lineRule="atLeast"/>
        <w:ind w:left="0" w:firstLine="0"/>
        <w:jc w:val="both"/>
        <w:rPr>
          <w:caps w:val="0"/>
          <w:u w:val="none"/>
        </w:rPr>
      </w:pPr>
      <w:r w:rsidRPr="00252D2D">
        <w:rPr>
          <w:b/>
          <w:caps w:val="0"/>
        </w:rPr>
        <w:t>UTILITIES</w:t>
      </w:r>
      <w:r w:rsidRPr="004C0F1B">
        <w:rPr>
          <w:b/>
          <w:u w:val="none"/>
        </w:rPr>
        <w:t xml:space="preserve">. </w:t>
      </w:r>
      <w:r w:rsidRPr="00D03B0B">
        <w:rPr>
          <w:b/>
          <w:u w:val="none"/>
        </w:rPr>
        <w:t xml:space="preserve"> </w:t>
      </w:r>
      <w:r w:rsidR="00D03B0B" w:rsidRPr="00D03B0B">
        <w:rPr>
          <w:rFonts w:eastAsia="Times New Roman Bold"/>
          <w:caps w:val="0"/>
          <w:u w:val="none"/>
        </w:rPr>
        <w:t>Unless the Licensed Premises are separately metered,</w:t>
      </w:r>
      <w:r w:rsidR="00D03B0B">
        <w:rPr>
          <w:rFonts w:eastAsia="Times New Roman Bold"/>
          <w:caps w:val="0"/>
          <w:u w:val="none"/>
        </w:rPr>
        <w:t xml:space="preserve"> </w:t>
      </w:r>
      <w:r>
        <w:rPr>
          <w:caps w:val="0"/>
          <w:u w:val="none"/>
        </w:rPr>
        <w:t>Licensor</w:t>
      </w:r>
      <w:r w:rsidRPr="004C0F1B">
        <w:rPr>
          <w:caps w:val="0"/>
          <w:u w:val="none"/>
        </w:rPr>
        <w:t xml:space="preserve"> shall provide and pay for all necessary utilities</w:t>
      </w:r>
      <w:r w:rsidRPr="004C0F1B">
        <w:rPr>
          <w:u w:val="none"/>
        </w:rPr>
        <w:t xml:space="preserve"> </w:t>
      </w:r>
      <w:r w:rsidRPr="004C0F1B">
        <w:rPr>
          <w:caps w:val="0"/>
          <w:u w:val="none"/>
        </w:rPr>
        <w:t xml:space="preserve">serving the </w:t>
      </w:r>
      <w:r>
        <w:rPr>
          <w:caps w:val="0"/>
          <w:u w:val="none"/>
        </w:rPr>
        <w:t>Licensed Premises</w:t>
      </w:r>
      <w:r w:rsidRPr="004C0F1B">
        <w:rPr>
          <w:caps w:val="0"/>
          <w:u w:val="none"/>
        </w:rPr>
        <w:t>, excluding tele</w:t>
      </w:r>
      <w:r w:rsidR="00E76A63">
        <w:rPr>
          <w:caps w:val="0"/>
          <w:u w:val="none"/>
        </w:rPr>
        <w:t>communications</w:t>
      </w:r>
      <w:r w:rsidR="0052140F">
        <w:rPr>
          <w:caps w:val="0"/>
          <w:u w:val="none"/>
        </w:rPr>
        <w:t xml:space="preserve">. </w:t>
      </w:r>
      <w:r>
        <w:rPr>
          <w:caps w:val="0"/>
          <w:u w:val="none"/>
        </w:rPr>
        <w:t>Licensee</w:t>
      </w:r>
      <w:r w:rsidRPr="004C0F1B">
        <w:rPr>
          <w:caps w:val="0"/>
          <w:u w:val="none"/>
        </w:rPr>
        <w:t xml:space="preserve"> waives any and all claims against </w:t>
      </w:r>
      <w:r w:rsidR="00650B3E">
        <w:rPr>
          <w:caps w:val="0"/>
          <w:u w:val="none"/>
        </w:rPr>
        <w:t>Licensor</w:t>
      </w:r>
      <w:r w:rsidR="0052140F">
        <w:rPr>
          <w:caps w:val="0"/>
          <w:u w:val="none"/>
        </w:rPr>
        <w:t xml:space="preserve"> for compensation for loss or</w:t>
      </w:r>
      <w:r w:rsidRPr="004C0F1B">
        <w:rPr>
          <w:caps w:val="0"/>
          <w:u w:val="none"/>
        </w:rPr>
        <w:t xml:space="preserve"> damage caused by a defect, deficiency or impairment of any utility system, water supply system, drainage system, waste system, heating or gas system, electrical apparatus or wires serving the </w:t>
      </w:r>
      <w:r>
        <w:rPr>
          <w:caps w:val="0"/>
          <w:u w:val="none"/>
        </w:rPr>
        <w:t>Licensed Premises</w:t>
      </w:r>
      <w:r w:rsidRPr="004C0F1B">
        <w:rPr>
          <w:u w:val="none"/>
        </w:rPr>
        <w:t>.</w:t>
      </w:r>
      <w:r w:rsidR="00AD38A2">
        <w:rPr>
          <w:u w:val="none"/>
        </w:rPr>
        <w:t xml:space="preserve">  </w:t>
      </w:r>
      <w:r w:rsidR="00AD38A2" w:rsidRPr="00AD38A2">
        <w:rPr>
          <w:caps w:val="0"/>
          <w:u w:val="none"/>
        </w:rPr>
        <w:t xml:space="preserve">Licensor will </w:t>
      </w:r>
      <w:r w:rsidR="00AD38A2">
        <w:rPr>
          <w:caps w:val="0"/>
          <w:u w:val="none"/>
        </w:rPr>
        <w:t xml:space="preserve">provide all </w:t>
      </w:r>
      <w:r w:rsidR="00AD38A2">
        <w:rPr>
          <w:caps w:val="0"/>
          <w:u w:val="none"/>
        </w:rPr>
        <w:lastRenderedPageBreak/>
        <w:t>refuse collection and disposal services for Licensee’s Licensed Use of the Licensed Premises.</w:t>
      </w:r>
    </w:p>
    <w:p w14:paraId="4E5CBB88" w14:textId="77777777" w:rsidR="001E6BE5" w:rsidRPr="000C5B36" w:rsidRDefault="001E6BE5" w:rsidP="00135BCC">
      <w:pPr>
        <w:pStyle w:val="Heading1"/>
        <w:keepNext w:val="0"/>
        <w:widowControl w:val="0"/>
        <w:numPr>
          <w:ilvl w:val="0"/>
          <w:numId w:val="1"/>
        </w:numPr>
        <w:spacing w:before="240" w:line="300" w:lineRule="atLeast"/>
        <w:ind w:left="720" w:hanging="720"/>
        <w:rPr>
          <w:b/>
          <w:u w:val="none"/>
        </w:rPr>
      </w:pPr>
      <w:r w:rsidRPr="00D73CCB">
        <w:rPr>
          <w:b/>
        </w:rPr>
        <w:t>OPERATING RESPONSIBIL</w:t>
      </w:r>
      <w:r w:rsidRPr="009360C6">
        <w:rPr>
          <w:b/>
        </w:rPr>
        <w:t>ITIES</w:t>
      </w:r>
    </w:p>
    <w:p w14:paraId="56933509" w14:textId="77777777" w:rsidR="00326920" w:rsidRPr="00326920" w:rsidRDefault="00B17959" w:rsidP="00135BCC">
      <w:pPr>
        <w:pStyle w:val="Heading1"/>
        <w:keepNext w:val="0"/>
        <w:widowControl w:val="0"/>
        <w:numPr>
          <w:ilvl w:val="1"/>
          <w:numId w:val="1"/>
        </w:numPr>
        <w:spacing w:line="300" w:lineRule="atLeast"/>
        <w:ind w:left="0" w:firstLine="720"/>
        <w:jc w:val="both"/>
        <w:rPr>
          <w:u w:val="none"/>
        </w:rPr>
      </w:pPr>
      <w:r w:rsidRPr="0079324B">
        <w:rPr>
          <w:b/>
          <w:caps w:val="0"/>
          <w:lang w:bidi="en-US"/>
        </w:rPr>
        <w:t>Compliance with Laws</w:t>
      </w:r>
      <w:r w:rsidR="006A779C" w:rsidRPr="0079324B">
        <w:rPr>
          <w:b/>
          <w:caps w:val="0"/>
          <w:lang w:bidi="en-US"/>
        </w:rPr>
        <w:t>; Permits and Licenses</w:t>
      </w:r>
      <w:r w:rsidRPr="0079324B">
        <w:rPr>
          <w:caps w:val="0"/>
          <w:u w:val="none"/>
          <w:lang w:bidi="en-US"/>
        </w:rPr>
        <w:t>.</w:t>
      </w:r>
      <w:r>
        <w:rPr>
          <w:b/>
          <w:caps w:val="0"/>
          <w:u w:val="none"/>
          <w:lang w:bidi="en-US"/>
        </w:rPr>
        <w:t xml:space="preserve">  </w:t>
      </w:r>
      <w:r w:rsidR="00326920" w:rsidRPr="00B17959">
        <w:rPr>
          <w:caps w:val="0"/>
          <w:u w:val="none"/>
          <w:lang w:bidi="en-US"/>
        </w:rPr>
        <w:t>In</w:t>
      </w:r>
      <w:r w:rsidR="00326920" w:rsidRPr="00326920">
        <w:rPr>
          <w:caps w:val="0"/>
          <w:u w:val="none"/>
          <w:lang w:bidi="en-US"/>
        </w:rPr>
        <w:t xml:space="preserve"> the exercise of any privilege granted by this License</w:t>
      </w:r>
      <w:r w:rsidR="00326920">
        <w:rPr>
          <w:caps w:val="0"/>
          <w:u w:val="none"/>
          <w:lang w:bidi="en-US"/>
        </w:rPr>
        <w:t xml:space="preserve"> Agreement</w:t>
      </w:r>
      <w:r w:rsidR="00326920" w:rsidRPr="00326920">
        <w:rPr>
          <w:caps w:val="0"/>
          <w:u w:val="none"/>
          <w:lang w:bidi="en-US"/>
        </w:rPr>
        <w:t>, Licensee shall comply with all federal, state, and local laws, regulations, orders, rules, and requirements</w:t>
      </w:r>
      <w:r w:rsidR="006A779C">
        <w:rPr>
          <w:caps w:val="0"/>
          <w:u w:val="none"/>
          <w:lang w:bidi="en-US"/>
        </w:rPr>
        <w:t xml:space="preserve"> applicable to </w:t>
      </w:r>
      <w:r w:rsidR="00B75C20">
        <w:rPr>
          <w:caps w:val="0"/>
          <w:u w:val="none"/>
          <w:lang w:bidi="en-US"/>
        </w:rPr>
        <w:t xml:space="preserve">the </w:t>
      </w:r>
      <w:r w:rsidR="006A779C">
        <w:rPr>
          <w:caps w:val="0"/>
          <w:u w:val="none"/>
          <w:lang w:bidi="en-US"/>
        </w:rPr>
        <w:t>Real Property and the Licensed Use (“</w:t>
      </w:r>
      <w:r w:rsidR="006A779C">
        <w:rPr>
          <w:b/>
          <w:caps w:val="0"/>
          <w:u w:val="none"/>
          <w:lang w:bidi="en-US"/>
        </w:rPr>
        <w:t>Applicable Laws</w:t>
      </w:r>
      <w:r w:rsidR="006A779C">
        <w:rPr>
          <w:caps w:val="0"/>
          <w:u w:val="none"/>
          <w:lang w:bidi="en-US"/>
        </w:rPr>
        <w:t>”)</w:t>
      </w:r>
      <w:r w:rsidR="00326920" w:rsidRPr="00326920">
        <w:rPr>
          <w:caps w:val="0"/>
          <w:u w:val="none"/>
          <w:lang w:bidi="en-US"/>
        </w:rPr>
        <w:t>.  Licensee shall obtain all permits and licenses required for</w:t>
      </w:r>
      <w:r w:rsidR="00326920">
        <w:rPr>
          <w:caps w:val="0"/>
          <w:u w:val="none"/>
          <w:lang w:bidi="en-US"/>
        </w:rPr>
        <w:t>:</w:t>
      </w:r>
      <w:r w:rsidR="00326920" w:rsidRPr="00326920">
        <w:rPr>
          <w:caps w:val="0"/>
          <w:u w:val="none"/>
          <w:lang w:bidi="en-US"/>
        </w:rPr>
        <w:t xml:space="preserve"> (a) the construction or installation of any improvements or other alterations on or in the Licensed Premises prior to the commencement of any such work;</w:t>
      </w:r>
      <w:r w:rsidR="0090763A">
        <w:rPr>
          <w:caps w:val="0"/>
          <w:u w:val="none"/>
          <w:lang w:bidi="en-US"/>
        </w:rPr>
        <w:t xml:space="preserve"> and</w:t>
      </w:r>
      <w:r w:rsidR="00326920" w:rsidRPr="00326920">
        <w:rPr>
          <w:caps w:val="0"/>
          <w:u w:val="none"/>
          <w:lang w:bidi="en-US"/>
        </w:rPr>
        <w:t xml:space="preserve"> (b) occupancy and operation of the Licensed Premises for its Licensed Use </w:t>
      </w:r>
      <w:r w:rsidR="00156E54">
        <w:rPr>
          <w:caps w:val="0"/>
          <w:u w:val="none"/>
          <w:lang w:bidi="en-US"/>
        </w:rPr>
        <w:t>(“</w:t>
      </w:r>
      <w:r w:rsidR="00156E54">
        <w:rPr>
          <w:b/>
          <w:caps w:val="0"/>
          <w:u w:val="none"/>
          <w:lang w:bidi="en-US"/>
        </w:rPr>
        <w:t xml:space="preserve">Permits and </w:t>
      </w:r>
      <w:r w:rsidR="00156E54" w:rsidRPr="00156E54">
        <w:rPr>
          <w:b/>
          <w:caps w:val="0"/>
          <w:u w:val="none"/>
          <w:lang w:bidi="en-US"/>
        </w:rPr>
        <w:t>Licenses</w:t>
      </w:r>
      <w:r w:rsidR="00156E54">
        <w:rPr>
          <w:caps w:val="0"/>
          <w:u w:val="none"/>
          <w:lang w:bidi="en-US"/>
        </w:rPr>
        <w:t xml:space="preserve">”) </w:t>
      </w:r>
      <w:r w:rsidR="00326920" w:rsidRPr="00156E54">
        <w:rPr>
          <w:caps w:val="0"/>
          <w:u w:val="none"/>
          <w:lang w:bidi="en-US"/>
        </w:rPr>
        <w:t>prior</w:t>
      </w:r>
      <w:r w:rsidR="00326920" w:rsidRPr="00326920">
        <w:rPr>
          <w:caps w:val="0"/>
          <w:u w:val="none"/>
          <w:lang w:bidi="en-US"/>
        </w:rPr>
        <w:t xml:space="preserve"> to the commencement of operations.  </w:t>
      </w:r>
      <w:r w:rsidR="006454A2" w:rsidRPr="006454A2">
        <w:rPr>
          <w:b/>
          <w:caps w:val="0"/>
          <w:u w:val="none"/>
          <w:lang w:bidi="en-US"/>
        </w:rPr>
        <w:t>Licensee is required to provide Licensor with copies of the Permits and Licenses prior to commencement of operations</w:t>
      </w:r>
      <w:r w:rsidR="0052140F">
        <w:rPr>
          <w:caps w:val="0"/>
          <w:u w:val="none"/>
          <w:lang w:bidi="en-US"/>
        </w:rPr>
        <w:t xml:space="preserve"> at the Licensed Premises</w:t>
      </w:r>
      <w:r w:rsidR="001B7EBE">
        <w:rPr>
          <w:caps w:val="0"/>
          <w:u w:val="none"/>
          <w:lang w:bidi="en-US"/>
        </w:rPr>
        <w:t>, receipt of which will be acknowledged in writing by Licensor</w:t>
      </w:r>
      <w:r w:rsidR="0052140F">
        <w:rPr>
          <w:caps w:val="0"/>
          <w:u w:val="none"/>
          <w:lang w:bidi="en-US"/>
        </w:rPr>
        <w:t xml:space="preserve">.  </w:t>
      </w:r>
      <w:r w:rsidR="00326920" w:rsidRPr="00326920">
        <w:rPr>
          <w:caps w:val="0"/>
          <w:u w:val="none"/>
          <w:lang w:bidi="en-US"/>
        </w:rPr>
        <w:t xml:space="preserve">Licensee shall comply in all respects with all applicable conditions and restrictions of </w:t>
      </w:r>
      <w:r w:rsidR="00156E54">
        <w:rPr>
          <w:caps w:val="0"/>
          <w:u w:val="none"/>
          <w:lang w:bidi="en-US"/>
        </w:rPr>
        <w:t xml:space="preserve">the Permits and Licenses as well as </w:t>
      </w:r>
      <w:r w:rsidR="00326920" w:rsidRPr="00326920">
        <w:rPr>
          <w:caps w:val="0"/>
          <w:u w:val="none"/>
          <w:lang w:bidi="en-US"/>
        </w:rPr>
        <w:t xml:space="preserve">any permits or licenses obtained or required to be obtained by Licensor with respect to Licensee’s occupancy and use of the Licensed Premises including, but not limited to, any industrial wastewater permit required for operation of the </w:t>
      </w:r>
      <w:r w:rsidR="00156E54">
        <w:rPr>
          <w:caps w:val="0"/>
          <w:u w:val="none"/>
          <w:lang w:bidi="en-US"/>
        </w:rPr>
        <w:t>Building</w:t>
      </w:r>
      <w:r w:rsidR="00326920" w:rsidRPr="00326920">
        <w:rPr>
          <w:caps w:val="0"/>
          <w:u w:val="none"/>
          <w:lang w:bidi="en-US"/>
        </w:rPr>
        <w:t>, and Licensee will be responsible directly, or by reimbursing Licensor, for any fee, fine, penalty or other assessment arising out of Licensee’s failure to comply with any such permit or license.  The Licensee must also comply with all Licensor rules and regulations relating to the use of the Licensed Premises and Real Property that are provided to Licensee.</w:t>
      </w:r>
      <w:r w:rsidR="00050321" w:rsidRPr="00050321">
        <w:rPr>
          <w:caps w:val="0"/>
          <w:u w:val="none"/>
        </w:rPr>
        <w:t xml:space="preserve"> </w:t>
      </w:r>
    </w:p>
    <w:p w14:paraId="686671EF" w14:textId="77777777" w:rsidR="001E6BE5" w:rsidRPr="00050321" w:rsidRDefault="00B17959" w:rsidP="00135BCC">
      <w:pPr>
        <w:pStyle w:val="Heading1"/>
        <w:keepNext w:val="0"/>
        <w:widowControl w:val="0"/>
        <w:numPr>
          <w:ilvl w:val="1"/>
          <w:numId w:val="1"/>
        </w:numPr>
        <w:spacing w:line="300" w:lineRule="atLeast"/>
        <w:ind w:left="0" w:firstLine="720"/>
        <w:jc w:val="both"/>
        <w:rPr>
          <w:u w:val="none"/>
        </w:rPr>
      </w:pPr>
      <w:r w:rsidRPr="0079324B">
        <w:rPr>
          <w:b/>
          <w:caps w:val="0"/>
        </w:rPr>
        <w:t>Licensor Rules and Regulations</w:t>
      </w:r>
      <w:r w:rsidRPr="0079324B">
        <w:rPr>
          <w:caps w:val="0"/>
          <w:u w:val="none"/>
        </w:rPr>
        <w:t>.</w:t>
      </w:r>
      <w:r>
        <w:rPr>
          <w:caps w:val="0"/>
          <w:u w:val="none"/>
        </w:rPr>
        <w:t xml:space="preserve">  </w:t>
      </w:r>
      <w:r w:rsidR="00270B1A" w:rsidRPr="00B17959">
        <w:rPr>
          <w:caps w:val="0"/>
          <w:u w:val="none"/>
        </w:rPr>
        <w:t>Licensee</w:t>
      </w:r>
      <w:r w:rsidR="00050321" w:rsidRPr="00050321">
        <w:rPr>
          <w:caps w:val="0"/>
          <w:u w:val="none"/>
        </w:rPr>
        <w:t xml:space="preserve"> shall conform to and abide by all of </w:t>
      </w:r>
      <w:r w:rsidR="00270B1A">
        <w:rPr>
          <w:caps w:val="0"/>
          <w:u w:val="none"/>
        </w:rPr>
        <w:t>Licensor</w:t>
      </w:r>
      <w:r w:rsidR="00050321" w:rsidRPr="00050321">
        <w:rPr>
          <w:caps w:val="0"/>
          <w:u w:val="none"/>
        </w:rPr>
        <w:t>’s rules and regulations, including without limitation the following:</w:t>
      </w:r>
    </w:p>
    <w:p w14:paraId="3D2DCB98" w14:textId="77777777" w:rsidR="00D02120" w:rsidRPr="00D02120" w:rsidRDefault="00D02120" w:rsidP="00135BCC">
      <w:pPr>
        <w:pStyle w:val="wbBodyFirstIndent"/>
        <w:widowControl w:val="0"/>
        <w:numPr>
          <w:ilvl w:val="0"/>
          <w:numId w:val="4"/>
        </w:numPr>
        <w:tabs>
          <w:tab w:val="left" w:pos="2160"/>
        </w:tabs>
        <w:spacing w:line="300" w:lineRule="atLeast"/>
        <w:ind w:left="0" w:firstLine="1440"/>
        <w:jc w:val="both"/>
        <w:rPr>
          <w:szCs w:val="26"/>
        </w:rPr>
      </w:pPr>
      <w:r w:rsidRPr="00D02120">
        <w:rPr>
          <w:szCs w:val="26"/>
          <w:u w:val="single"/>
        </w:rPr>
        <w:t>No Disturbances</w:t>
      </w:r>
      <w:r w:rsidRPr="00D02120">
        <w:rPr>
          <w:szCs w:val="26"/>
        </w:rPr>
        <w:t xml:space="preserve">.  </w:t>
      </w:r>
      <w:r w:rsidR="00270B1A">
        <w:rPr>
          <w:szCs w:val="26"/>
        </w:rPr>
        <w:t>Licensee</w:t>
      </w:r>
      <w:r w:rsidRPr="00D02120">
        <w:rPr>
          <w:szCs w:val="26"/>
        </w:rPr>
        <w:t xml:space="preserve">, its employees and invitees, shall refrain from disorderly conduct, or conduct that creates loud and unusual noises or unpleasant odors, or that obstructs the customary use of the common areas of the </w:t>
      </w:r>
      <w:r w:rsidR="00A83477">
        <w:rPr>
          <w:szCs w:val="26"/>
        </w:rPr>
        <w:t>Building</w:t>
      </w:r>
      <w:r w:rsidR="00B75C20">
        <w:rPr>
          <w:szCs w:val="26"/>
        </w:rPr>
        <w:t xml:space="preserve"> or Land</w:t>
      </w:r>
      <w:r w:rsidRPr="00D02120">
        <w:rPr>
          <w:szCs w:val="26"/>
        </w:rPr>
        <w:t>, including entrances, exits, foyers, corridors, offices, elevators, stairways, and parking lots, or that otherwise impedes or disturbs (</w:t>
      </w:r>
      <w:proofErr w:type="spellStart"/>
      <w:r w:rsidRPr="00D02120">
        <w:rPr>
          <w:szCs w:val="26"/>
        </w:rPr>
        <w:t>i</w:t>
      </w:r>
      <w:proofErr w:type="spellEnd"/>
      <w:r w:rsidRPr="00D02120">
        <w:rPr>
          <w:szCs w:val="26"/>
        </w:rPr>
        <w:t xml:space="preserve">) </w:t>
      </w:r>
      <w:r w:rsidR="00326920">
        <w:rPr>
          <w:szCs w:val="26"/>
        </w:rPr>
        <w:t>judicial officers</w:t>
      </w:r>
      <w:r w:rsidRPr="00D02120">
        <w:rPr>
          <w:szCs w:val="26"/>
        </w:rPr>
        <w:t xml:space="preserve">, staff, or jurors in the performance of their duties, or (ii) members of the public in transacting business or obtaining services provided on the </w:t>
      </w:r>
      <w:r w:rsidR="00A83477">
        <w:rPr>
          <w:szCs w:val="26"/>
        </w:rPr>
        <w:t>Building</w:t>
      </w:r>
      <w:r w:rsidRPr="00D02120">
        <w:rPr>
          <w:szCs w:val="26"/>
        </w:rPr>
        <w:t xml:space="preserve">, or (iii) other occupants of the </w:t>
      </w:r>
      <w:r w:rsidR="00A83477">
        <w:rPr>
          <w:szCs w:val="26"/>
        </w:rPr>
        <w:t>Building</w:t>
      </w:r>
      <w:r w:rsidRPr="00D02120">
        <w:rPr>
          <w:szCs w:val="26"/>
        </w:rPr>
        <w:t xml:space="preserve">, their employees and invitees, from accessing or using the </w:t>
      </w:r>
      <w:r w:rsidR="00A83477">
        <w:rPr>
          <w:szCs w:val="26"/>
        </w:rPr>
        <w:t>Building</w:t>
      </w:r>
      <w:r w:rsidRPr="00D02120">
        <w:rPr>
          <w:szCs w:val="26"/>
        </w:rPr>
        <w:t>.</w:t>
      </w:r>
    </w:p>
    <w:p w14:paraId="20E86408" w14:textId="77777777" w:rsidR="00D02120" w:rsidRPr="00D02120" w:rsidRDefault="00D02120" w:rsidP="00135BCC">
      <w:pPr>
        <w:pStyle w:val="wbBodyFirstIndent"/>
        <w:widowControl w:val="0"/>
        <w:numPr>
          <w:ilvl w:val="0"/>
          <w:numId w:val="4"/>
        </w:numPr>
        <w:tabs>
          <w:tab w:val="left" w:pos="2160"/>
        </w:tabs>
        <w:spacing w:line="300" w:lineRule="atLeast"/>
        <w:ind w:left="0" w:firstLine="1440"/>
        <w:jc w:val="both"/>
        <w:rPr>
          <w:szCs w:val="26"/>
        </w:rPr>
      </w:pPr>
      <w:r w:rsidRPr="00D02120">
        <w:rPr>
          <w:szCs w:val="26"/>
          <w:u w:val="single"/>
        </w:rPr>
        <w:t>No Gambling</w:t>
      </w:r>
      <w:r w:rsidRPr="00D02120">
        <w:rPr>
          <w:szCs w:val="26"/>
        </w:rPr>
        <w:t xml:space="preserve">.  </w:t>
      </w:r>
      <w:r w:rsidR="00270B1A">
        <w:rPr>
          <w:szCs w:val="26"/>
        </w:rPr>
        <w:t>Licensee</w:t>
      </w:r>
      <w:r w:rsidRPr="00D02120">
        <w:rPr>
          <w:szCs w:val="26"/>
        </w:rPr>
        <w:t>, its employees and invitees, shall refrain from conducting or participating in games for money or other personal property, the operation of gambling devices, the conduct of a lottery or pool, or the selling or purchasing of lottery tickets at, on, in</w:t>
      </w:r>
      <w:r w:rsidR="00B75C20">
        <w:rPr>
          <w:szCs w:val="26"/>
        </w:rPr>
        <w:t>, or about</w:t>
      </w:r>
      <w:r w:rsidRPr="00D02120">
        <w:rPr>
          <w:szCs w:val="26"/>
        </w:rPr>
        <w:t xml:space="preserve"> the </w:t>
      </w:r>
      <w:r w:rsidR="00547F04">
        <w:rPr>
          <w:szCs w:val="26"/>
        </w:rPr>
        <w:t>Licensed Premises</w:t>
      </w:r>
      <w:r w:rsidRPr="00D02120">
        <w:rPr>
          <w:szCs w:val="26"/>
        </w:rPr>
        <w:t>.</w:t>
      </w:r>
    </w:p>
    <w:p w14:paraId="0E524A45" w14:textId="77777777" w:rsidR="00D02120" w:rsidRPr="00D02120" w:rsidRDefault="00D02120" w:rsidP="00135BCC">
      <w:pPr>
        <w:pStyle w:val="wbBodyFirstIndent"/>
        <w:widowControl w:val="0"/>
        <w:numPr>
          <w:ilvl w:val="0"/>
          <w:numId w:val="4"/>
        </w:numPr>
        <w:tabs>
          <w:tab w:val="left" w:pos="2160"/>
        </w:tabs>
        <w:spacing w:line="300" w:lineRule="atLeast"/>
        <w:ind w:left="0" w:firstLine="1440"/>
        <w:jc w:val="both"/>
        <w:rPr>
          <w:szCs w:val="26"/>
        </w:rPr>
      </w:pPr>
      <w:r w:rsidRPr="00D02120">
        <w:rPr>
          <w:szCs w:val="26"/>
          <w:u w:val="single"/>
        </w:rPr>
        <w:t>Drug and Alcoholic Beverage-Free Environment</w:t>
      </w:r>
      <w:r w:rsidRPr="00D02120">
        <w:rPr>
          <w:szCs w:val="26"/>
        </w:rPr>
        <w:t xml:space="preserve">.  </w:t>
      </w:r>
      <w:r w:rsidR="00270B1A">
        <w:rPr>
          <w:szCs w:val="26"/>
        </w:rPr>
        <w:t>Licensee</w:t>
      </w:r>
      <w:r w:rsidRPr="00D02120">
        <w:rPr>
          <w:szCs w:val="26"/>
        </w:rPr>
        <w:t xml:space="preserve"> will not knowingly permit any person under the influence of an alcoholic beverage or any non-</w:t>
      </w:r>
      <w:r w:rsidRPr="00D02120">
        <w:rPr>
          <w:szCs w:val="26"/>
        </w:rPr>
        <w:lastRenderedPageBreak/>
        <w:t xml:space="preserve">prescribed drug that has been defined by the state or federal government as a </w:t>
      </w:r>
      <w:r w:rsidR="0019560B">
        <w:rPr>
          <w:szCs w:val="26"/>
        </w:rPr>
        <w:t>“</w:t>
      </w:r>
      <w:r w:rsidRPr="00D02120">
        <w:rPr>
          <w:szCs w:val="26"/>
        </w:rPr>
        <w:t>controlled substance</w:t>
      </w:r>
      <w:r w:rsidR="0019560B">
        <w:rPr>
          <w:szCs w:val="26"/>
        </w:rPr>
        <w:t>”</w:t>
      </w:r>
      <w:r w:rsidRPr="00D02120">
        <w:rPr>
          <w:szCs w:val="26"/>
        </w:rPr>
        <w:t xml:space="preserve"> to enter upon the </w:t>
      </w:r>
      <w:r w:rsidR="00547F04">
        <w:rPr>
          <w:szCs w:val="26"/>
        </w:rPr>
        <w:t>Licensed Premises</w:t>
      </w:r>
      <w:r w:rsidRPr="00D02120">
        <w:rPr>
          <w:szCs w:val="26"/>
        </w:rPr>
        <w:t xml:space="preserve">.  The possession, sale, or use of any </w:t>
      </w:r>
      <w:r w:rsidR="0019560B">
        <w:rPr>
          <w:szCs w:val="26"/>
        </w:rPr>
        <w:t>“</w:t>
      </w:r>
      <w:r w:rsidRPr="00D02120">
        <w:rPr>
          <w:szCs w:val="26"/>
        </w:rPr>
        <w:t>controlled substance</w:t>
      </w:r>
      <w:r w:rsidR="0019560B">
        <w:rPr>
          <w:szCs w:val="26"/>
        </w:rPr>
        <w:t>”</w:t>
      </w:r>
      <w:r w:rsidRPr="00D02120">
        <w:rPr>
          <w:szCs w:val="26"/>
        </w:rPr>
        <w:t xml:space="preserve"> (except when permitted by law) and the sale or use of any alcoholic beverage </w:t>
      </w:r>
      <w:r>
        <w:rPr>
          <w:szCs w:val="26"/>
        </w:rPr>
        <w:t>i</w:t>
      </w:r>
      <w:r w:rsidRPr="00D02120">
        <w:rPr>
          <w:szCs w:val="26"/>
        </w:rPr>
        <w:t xml:space="preserve">n the </w:t>
      </w:r>
      <w:r w:rsidR="00547F04">
        <w:rPr>
          <w:szCs w:val="26"/>
        </w:rPr>
        <w:t>Licensed Premises</w:t>
      </w:r>
      <w:r w:rsidRPr="00D02120">
        <w:rPr>
          <w:szCs w:val="26"/>
        </w:rPr>
        <w:t xml:space="preserve"> </w:t>
      </w:r>
      <w:r w:rsidR="002E5580">
        <w:rPr>
          <w:szCs w:val="26"/>
        </w:rPr>
        <w:t>is</w:t>
      </w:r>
      <w:r w:rsidRPr="00D02120">
        <w:rPr>
          <w:szCs w:val="26"/>
        </w:rPr>
        <w:t xml:space="preserve"> prohibited.</w:t>
      </w:r>
    </w:p>
    <w:p w14:paraId="05F7F7DC" w14:textId="77777777" w:rsidR="00D02120" w:rsidRPr="00D02120" w:rsidRDefault="00D02120" w:rsidP="00135BCC">
      <w:pPr>
        <w:pStyle w:val="wbBodyFirstIndent"/>
        <w:widowControl w:val="0"/>
        <w:numPr>
          <w:ilvl w:val="0"/>
          <w:numId w:val="4"/>
        </w:numPr>
        <w:tabs>
          <w:tab w:val="left" w:pos="2160"/>
        </w:tabs>
        <w:spacing w:line="300" w:lineRule="atLeast"/>
        <w:ind w:left="0" w:firstLine="1440"/>
        <w:jc w:val="both"/>
        <w:rPr>
          <w:szCs w:val="26"/>
        </w:rPr>
      </w:pPr>
      <w:r w:rsidRPr="00D02120">
        <w:rPr>
          <w:szCs w:val="26"/>
          <w:u w:val="single"/>
        </w:rPr>
        <w:t>No Weapons and Explosives</w:t>
      </w:r>
      <w:r w:rsidRPr="00D02120">
        <w:rPr>
          <w:szCs w:val="26"/>
        </w:rPr>
        <w:t xml:space="preserve">.  </w:t>
      </w:r>
      <w:r w:rsidR="00270B1A">
        <w:rPr>
          <w:szCs w:val="26"/>
        </w:rPr>
        <w:t>Licensee</w:t>
      </w:r>
      <w:r w:rsidRPr="00D02120">
        <w:rPr>
          <w:szCs w:val="26"/>
        </w:rPr>
        <w:t>, its employees and invi</w:t>
      </w:r>
      <w:r>
        <w:rPr>
          <w:szCs w:val="26"/>
        </w:rPr>
        <w:t>tees, while i</w:t>
      </w:r>
      <w:r w:rsidRPr="00D02120">
        <w:rPr>
          <w:szCs w:val="26"/>
        </w:rPr>
        <w:t xml:space="preserve">n the </w:t>
      </w:r>
      <w:r w:rsidR="00547F04">
        <w:rPr>
          <w:szCs w:val="26"/>
        </w:rPr>
        <w:t>Licensed Premises</w:t>
      </w:r>
      <w:r w:rsidRPr="00D02120">
        <w:rPr>
          <w:szCs w:val="26"/>
        </w:rPr>
        <w:t xml:space="preserve"> </w:t>
      </w:r>
      <w:r w:rsidR="00E76A63">
        <w:rPr>
          <w:szCs w:val="26"/>
        </w:rPr>
        <w:t xml:space="preserve">are prohibited </w:t>
      </w:r>
      <w:r w:rsidRPr="00D02120">
        <w:rPr>
          <w:szCs w:val="26"/>
        </w:rPr>
        <w:t xml:space="preserve">from carrying firearms, other dangerous or deadly weapons, or explosives, either openly or concealed, and from storing any such weapons or explosives on or within the </w:t>
      </w:r>
      <w:r w:rsidR="00547F04">
        <w:rPr>
          <w:szCs w:val="26"/>
        </w:rPr>
        <w:t>Licensed Premises</w:t>
      </w:r>
      <w:r w:rsidR="00C17487">
        <w:rPr>
          <w:szCs w:val="26"/>
        </w:rPr>
        <w:t>.</w:t>
      </w:r>
    </w:p>
    <w:p w14:paraId="14EC6EA5" w14:textId="77777777" w:rsidR="001E6BE5" w:rsidRPr="00B17959" w:rsidRDefault="007B43AB" w:rsidP="00B17959">
      <w:pPr>
        <w:pStyle w:val="wbBodyFirstIndent"/>
        <w:widowControl w:val="0"/>
        <w:numPr>
          <w:ilvl w:val="0"/>
          <w:numId w:val="4"/>
        </w:numPr>
        <w:tabs>
          <w:tab w:val="left" w:pos="2160"/>
        </w:tabs>
        <w:spacing w:line="300" w:lineRule="atLeast"/>
        <w:ind w:left="0" w:firstLine="1440"/>
        <w:jc w:val="both"/>
        <w:rPr>
          <w:szCs w:val="26"/>
        </w:rPr>
      </w:pPr>
      <w:r w:rsidRPr="00B17959">
        <w:rPr>
          <w:szCs w:val="26"/>
          <w:u w:val="single"/>
        </w:rPr>
        <w:t>Disorderly Persons</w:t>
      </w:r>
      <w:r w:rsidRPr="00B17959">
        <w:rPr>
          <w:szCs w:val="26"/>
        </w:rPr>
        <w:t xml:space="preserve">.  </w:t>
      </w:r>
      <w:r w:rsidR="00270B1A" w:rsidRPr="00B17959">
        <w:rPr>
          <w:szCs w:val="26"/>
        </w:rPr>
        <w:t>Licensee</w:t>
      </w:r>
      <w:r w:rsidRPr="00B17959">
        <w:rPr>
          <w:szCs w:val="26"/>
        </w:rPr>
        <w:t xml:space="preserve"> agrees not to allow any loud, boisterous or disorderly persons to loiter about the </w:t>
      </w:r>
      <w:r w:rsidR="00547F04" w:rsidRPr="00B17959">
        <w:rPr>
          <w:szCs w:val="26"/>
        </w:rPr>
        <w:t>Licensed Premises</w:t>
      </w:r>
      <w:r w:rsidR="001E6BE5" w:rsidRPr="00B17959">
        <w:rPr>
          <w:szCs w:val="26"/>
        </w:rPr>
        <w:t>.</w:t>
      </w:r>
      <w:r w:rsidR="00E76A63">
        <w:rPr>
          <w:szCs w:val="26"/>
        </w:rPr>
        <w:t xml:space="preserve"> </w:t>
      </w:r>
    </w:p>
    <w:p w14:paraId="4D5D5A80" w14:textId="77777777" w:rsidR="00D73CCB" w:rsidRDefault="007B43AB" w:rsidP="00B17959">
      <w:pPr>
        <w:pStyle w:val="wbBodyFirstIndent"/>
        <w:widowControl w:val="0"/>
        <w:numPr>
          <w:ilvl w:val="0"/>
          <w:numId w:val="4"/>
        </w:numPr>
        <w:tabs>
          <w:tab w:val="left" w:pos="2160"/>
        </w:tabs>
        <w:spacing w:line="300" w:lineRule="atLeast"/>
        <w:ind w:left="0" w:firstLine="1440"/>
        <w:jc w:val="both"/>
        <w:rPr>
          <w:szCs w:val="26"/>
        </w:rPr>
      </w:pPr>
      <w:r w:rsidRPr="00B17959">
        <w:rPr>
          <w:szCs w:val="26"/>
          <w:u w:val="single"/>
        </w:rPr>
        <w:t>Illegal Activity</w:t>
      </w:r>
      <w:r w:rsidRPr="00B17959">
        <w:rPr>
          <w:szCs w:val="26"/>
        </w:rPr>
        <w:t xml:space="preserve">.  </w:t>
      </w:r>
      <w:r w:rsidR="00270B1A" w:rsidRPr="00B17959">
        <w:rPr>
          <w:szCs w:val="26"/>
        </w:rPr>
        <w:t>Licensee</w:t>
      </w:r>
      <w:r w:rsidRPr="00B17959">
        <w:rPr>
          <w:szCs w:val="26"/>
        </w:rPr>
        <w:t xml:space="preserve"> shall not permit any illegal activities to be conducted upon the </w:t>
      </w:r>
      <w:r w:rsidR="00547F04" w:rsidRPr="00B17959">
        <w:rPr>
          <w:szCs w:val="26"/>
        </w:rPr>
        <w:t>Licensed Premises</w:t>
      </w:r>
      <w:r w:rsidR="001E6BE5" w:rsidRPr="00B17959">
        <w:rPr>
          <w:szCs w:val="26"/>
        </w:rPr>
        <w:t>.</w:t>
      </w:r>
    </w:p>
    <w:p w14:paraId="1165C0F0" w14:textId="77777777" w:rsidR="00B17959" w:rsidRDefault="00B17959" w:rsidP="00B17959">
      <w:pPr>
        <w:pStyle w:val="wbBodyFirstIndent"/>
        <w:widowControl w:val="0"/>
        <w:numPr>
          <w:ilvl w:val="0"/>
          <w:numId w:val="4"/>
        </w:numPr>
        <w:tabs>
          <w:tab w:val="left" w:pos="2160"/>
        </w:tabs>
        <w:spacing w:line="300" w:lineRule="atLeast"/>
        <w:ind w:left="0" w:firstLine="1440"/>
        <w:jc w:val="both"/>
        <w:rPr>
          <w:szCs w:val="26"/>
        </w:rPr>
      </w:pPr>
      <w:r w:rsidRPr="00B17959">
        <w:rPr>
          <w:szCs w:val="26"/>
          <w:u w:val="single"/>
        </w:rPr>
        <w:t>Habitation</w:t>
      </w:r>
      <w:r w:rsidRPr="00B17959">
        <w:rPr>
          <w:szCs w:val="26"/>
        </w:rPr>
        <w:t>.  The Licensed Premises shall not be used for human habitation.</w:t>
      </w:r>
    </w:p>
    <w:p w14:paraId="07A761E7" w14:textId="77777777" w:rsidR="00B17959" w:rsidRPr="00B17959" w:rsidRDefault="00B17959" w:rsidP="00B17959">
      <w:pPr>
        <w:pStyle w:val="wbBodyFirstIndent"/>
        <w:widowControl w:val="0"/>
        <w:numPr>
          <w:ilvl w:val="0"/>
          <w:numId w:val="4"/>
        </w:numPr>
        <w:tabs>
          <w:tab w:val="left" w:pos="2160"/>
        </w:tabs>
        <w:spacing w:line="300" w:lineRule="atLeast"/>
        <w:ind w:left="0" w:firstLine="1440"/>
        <w:jc w:val="both"/>
        <w:rPr>
          <w:szCs w:val="26"/>
        </w:rPr>
      </w:pPr>
      <w:r w:rsidRPr="00B17959">
        <w:rPr>
          <w:szCs w:val="26"/>
          <w:u w:val="single"/>
        </w:rPr>
        <w:t>Noninterference</w:t>
      </w:r>
      <w:r w:rsidRPr="00B17959">
        <w:rPr>
          <w:szCs w:val="26"/>
        </w:rPr>
        <w:t>.  Licensee shall not interfere with the use and operation of the Building where the Licensed Premises is located.</w:t>
      </w:r>
    </w:p>
    <w:p w14:paraId="3B637C90" w14:textId="77777777" w:rsidR="00D73CCB" w:rsidRPr="007B43AB" w:rsidRDefault="00D50389" w:rsidP="00135BCC">
      <w:pPr>
        <w:pStyle w:val="Heading1"/>
        <w:keepNext w:val="0"/>
        <w:widowControl w:val="0"/>
        <w:numPr>
          <w:ilvl w:val="1"/>
          <w:numId w:val="1"/>
        </w:numPr>
        <w:spacing w:line="300" w:lineRule="atLeast"/>
        <w:ind w:left="0" w:firstLine="720"/>
        <w:jc w:val="both"/>
        <w:rPr>
          <w:u w:val="none"/>
        </w:rPr>
      </w:pPr>
      <w:r w:rsidRPr="007B43AB">
        <w:rPr>
          <w:b/>
          <w:caps w:val="0"/>
        </w:rPr>
        <w:t>Signs</w:t>
      </w:r>
      <w:r w:rsidR="007B43AB" w:rsidRPr="007B43AB">
        <w:rPr>
          <w:b/>
          <w:u w:val="none"/>
        </w:rPr>
        <w:t>.</w:t>
      </w:r>
      <w:r w:rsidR="007B43AB" w:rsidRPr="00D57D8A">
        <w:rPr>
          <w:u w:val="none"/>
        </w:rPr>
        <w:t xml:space="preserve">  </w:t>
      </w:r>
      <w:r w:rsidR="00270B1A">
        <w:rPr>
          <w:caps w:val="0"/>
          <w:u w:val="none"/>
        </w:rPr>
        <w:t>Licensee</w:t>
      </w:r>
      <w:r w:rsidR="007B43AB" w:rsidRPr="007B43AB">
        <w:rPr>
          <w:caps w:val="0"/>
          <w:u w:val="none"/>
        </w:rPr>
        <w:t xml:space="preserve"> shall not post signs or advertising matter upon the</w:t>
      </w:r>
      <w:r w:rsidR="001E6BE5" w:rsidRPr="007B43AB">
        <w:rPr>
          <w:u w:val="none"/>
        </w:rPr>
        <w:t xml:space="preserve"> </w:t>
      </w:r>
      <w:r w:rsidR="00547F04">
        <w:rPr>
          <w:caps w:val="0"/>
          <w:u w:val="none"/>
        </w:rPr>
        <w:t>Licensed Premises</w:t>
      </w:r>
      <w:r w:rsidR="007B43AB" w:rsidRPr="007B43AB">
        <w:rPr>
          <w:caps w:val="0"/>
          <w:u w:val="none"/>
        </w:rPr>
        <w:t xml:space="preserve"> or improvements thereon, unless </w:t>
      </w:r>
      <w:r w:rsidR="00B75C20">
        <w:rPr>
          <w:caps w:val="0"/>
          <w:u w:val="none"/>
        </w:rPr>
        <w:t>written</w:t>
      </w:r>
      <w:r w:rsidR="007B43AB" w:rsidRPr="007B43AB">
        <w:rPr>
          <w:caps w:val="0"/>
          <w:u w:val="none"/>
        </w:rPr>
        <w:t xml:space="preserve"> approval is first obtained from </w:t>
      </w:r>
      <w:r w:rsidR="00650B3E" w:rsidRPr="00E26089">
        <w:rPr>
          <w:caps w:val="0"/>
          <w:u w:val="none"/>
        </w:rPr>
        <w:t>Licensor</w:t>
      </w:r>
      <w:r w:rsidR="00E26089" w:rsidRPr="00E26089">
        <w:rPr>
          <w:caps w:val="0"/>
          <w:u w:val="none"/>
        </w:rPr>
        <w:t xml:space="preserve">, provided, however, that this </w:t>
      </w:r>
      <w:r w:rsidR="00FE3473">
        <w:rPr>
          <w:caps w:val="0"/>
          <w:u w:val="none"/>
        </w:rPr>
        <w:t xml:space="preserve">restriction does not apply to </w:t>
      </w:r>
      <w:r w:rsidR="00E26089">
        <w:rPr>
          <w:caps w:val="0"/>
          <w:u w:val="none"/>
        </w:rPr>
        <w:t xml:space="preserve">posted </w:t>
      </w:r>
      <w:r w:rsidR="00FE3473">
        <w:rPr>
          <w:caps w:val="0"/>
          <w:u w:val="none"/>
        </w:rPr>
        <w:t xml:space="preserve">menu or </w:t>
      </w:r>
      <w:r w:rsidR="00E26089">
        <w:rPr>
          <w:caps w:val="0"/>
          <w:u w:val="none"/>
        </w:rPr>
        <w:t xml:space="preserve">notices of </w:t>
      </w:r>
      <w:r w:rsidR="00FE3473">
        <w:rPr>
          <w:caps w:val="0"/>
          <w:u w:val="none"/>
        </w:rPr>
        <w:t>daily (food/drink) specials.</w:t>
      </w:r>
    </w:p>
    <w:p w14:paraId="72AE6924" w14:textId="77777777" w:rsidR="001E6BE5" w:rsidRDefault="00270B1A" w:rsidP="00135BCC">
      <w:pPr>
        <w:pStyle w:val="Heading1"/>
        <w:keepNext w:val="0"/>
        <w:widowControl w:val="0"/>
        <w:numPr>
          <w:ilvl w:val="1"/>
          <w:numId w:val="1"/>
        </w:numPr>
        <w:spacing w:line="300" w:lineRule="atLeast"/>
        <w:ind w:left="0" w:firstLine="720"/>
        <w:jc w:val="both"/>
        <w:rPr>
          <w:b/>
          <w:caps w:val="0"/>
        </w:rPr>
      </w:pPr>
      <w:r>
        <w:rPr>
          <w:b/>
          <w:caps w:val="0"/>
        </w:rPr>
        <w:t>Licensee</w:t>
      </w:r>
      <w:r w:rsidR="001E6BE5" w:rsidRPr="00061ED5">
        <w:rPr>
          <w:b/>
          <w:caps w:val="0"/>
        </w:rPr>
        <w:t xml:space="preserve"> Staff</w:t>
      </w:r>
    </w:p>
    <w:p w14:paraId="28047933" w14:textId="77777777" w:rsidR="00547D2C" w:rsidRDefault="00270B1A" w:rsidP="00135BCC">
      <w:pPr>
        <w:pStyle w:val="wbBodyFirstIndent"/>
        <w:widowControl w:val="0"/>
        <w:numPr>
          <w:ilvl w:val="0"/>
          <w:numId w:val="7"/>
        </w:numPr>
        <w:tabs>
          <w:tab w:val="clear" w:pos="4320"/>
          <w:tab w:val="num" w:pos="2160"/>
        </w:tabs>
        <w:spacing w:line="300" w:lineRule="atLeast"/>
        <w:ind w:left="0" w:firstLine="1440"/>
        <w:jc w:val="both"/>
      </w:pPr>
      <w:r>
        <w:t>Licensee</w:t>
      </w:r>
      <w:r w:rsidR="001E6BE5">
        <w:t xml:space="preserve"> shall maintain an adequate and proper staff</w:t>
      </w:r>
      <w:r w:rsidR="00B75C20">
        <w:t xml:space="preserve">. </w:t>
      </w:r>
      <w:r w:rsidR="001E6BE5">
        <w:t xml:space="preserve"> </w:t>
      </w:r>
      <w:r>
        <w:t>Licensee</w:t>
      </w:r>
      <w:r w:rsidR="00E13E31">
        <w:t xml:space="preserve"> warrants that it </w:t>
      </w:r>
      <w:r w:rsidR="00B75C20">
        <w:t xml:space="preserve">will </w:t>
      </w:r>
      <w:r w:rsidR="00E13E31">
        <w:t>fully compl</w:t>
      </w:r>
      <w:r w:rsidR="00B75C20">
        <w:t>y</w:t>
      </w:r>
      <w:r w:rsidR="00E13E31">
        <w:t xml:space="preserve"> with all statutes, requirements and laws regarding the employment eligibility of aliens and other</w:t>
      </w:r>
      <w:r w:rsidR="00807C9F">
        <w:t xml:space="preserve"> documented and undocumented immigrants</w:t>
      </w:r>
      <w:r w:rsidR="00E13E31">
        <w:t xml:space="preserve">, and that its employees performing services hereunder meet the citizenship or alien status requirements contained in federal and state statutes and regulations including, but not limited to, the Immigration Reform and Control Act of 1986 (P.L. 99-603). </w:t>
      </w:r>
      <w:r w:rsidR="00311C94">
        <w:t xml:space="preserve"> </w:t>
      </w:r>
      <w:r>
        <w:t>Licensee</w:t>
      </w:r>
      <w:r w:rsidR="00E13E31">
        <w:t xml:space="preserve"> shall obtain from all covered employees</w:t>
      </w:r>
      <w:r w:rsidR="00D55FD0">
        <w:t xml:space="preserve"> documentation of</w:t>
      </w:r>
      <w:r w:rsidR="00E13E31">
        <w:t xml:space="preserve"> eligibility status required by federal statutes and regulations as </w:t>
      </w:r>
      <w:r w:rsidR="00C06152">
        <w:t xml:space="preserve">such statutes and regulations </w:t>
      </w:r>
      <w:r w:rsidR="00E13E31">
        <w:t>currently exist and as they may be hereafter amended.</w:t>
      </w:r>
      <w:r w:rsidR="007A48AC">
        <w:t xml:space="preserve"> </w:t>
      </w:r>
      <w:r w:rsidR="00E13E31">
        <w:t xml:space="preserve"> </w:t>
      </w:r>
      <w:r>
        <w:t>Licensee</w:t>
      </w:r>
      <w:r w:rsidR="00E13E31">
        <w:t xml:space="preserve"> shall retain such documentation for all covered employees for the period </w:t>
      </w:r>
      <w:r w:rsidR="00C06152">
        <w:t xml:space="preserve">required </w:t>
      </w:r>
      <w:r w:rsidR="00E13E31">
        <w:t xml:space="preserve">by law. </w:t>
      </w:r>
      <w:r>
        <w:t>Licensee</w:t>
      </w:r>
      <w:r w:rsidR="00E13E31">
        <w:t xml:space="preserve"> shall indemnify, defend, and hold harmless </w:t>
      </w:r>
      <w:r w:rsidR="00650B3E">
        <w:t>Licensor</w:t>
      </w:r>
      <w:r w:rsidR="00B75C20">
        <w:t xml:space="preserve"> and the Court and their respective officers, judicial officers, directors, employees and agents</w:t>
      </w:r>
      <w:r w:rsidR="00E13E31">
        <w:t xml:space="preserve"> from </w:t>
      </w:r>
      <w:r w:rsidR="00C06152">
        <w:t xml:space="preserve">any damages, claims, loss, costs, or expenses arising out of or related to any </w:t>
      </w:r>
      <w:r w:rsidR="00E13E31">
        <w:t xml:space="preserve">employer sanctions and any other liability which may be assessed against </w:t>
      </w:r>
      <w:r>
        <w:t>Licensee</w:t>
      </w:r>
      <w:r w:rsidR="00E13E31">
        <w:t xml:space="preserve"> or </w:t>
      </w:r>
      <w:r w:rsidR="00650B3E">
        <w:t>Licensor</w:t>
      </w:r>
      <w:r w:rsidR="00E13E31">
        <w:t>, or both</w:t>
      </w:r>
      <w:r w:rsidR="00473E9A">
        <w:t>,</w:t>
      </w:r>
      <w:r w:rsidR="00E13E31">
        <w:t xml:space="preserve"> in connection with any alleged violation of federal statutes or regulations pertaining to the eligibility for employment of persons performing services under this </w:t>
      </w:r>
      <w:r w:rsidR="006D6975">
        <w:lastRenderedPageBreak/>
        <w:t>License Agreement</w:t>
      </w:r>
      <w:r w:rsidR="00E13E31">
        <w:t>.</w:t>
      </w:r>
    </w:p>
    <w:p w14:paraId="4EAA5B64" w14:textId="77777777" w:rsidR="00547D2C" w:rsidRDefault="00E13E31" w:rsidP="00135BCC">
      <w:pPr>
        <w:pStyle w:val="wbBodyFirstIndent"/>
        <w:widowControl w:val="0"/>
        <w:numPr>
          <w:ilvl w:val="0"/>
          <w:numId w:val="7"/>
        </w:numPr>
        <w:tabs>
          <w:tab w:val="left" w:pos="2160"/>
        </w:tabs>
        <w:spacing w:line="300" w:lineRule="atLeast"/>
        <w:ind w:left="0" w:firstLine="1440"/>
        <w:jc w:val="both"/>
      </w:pPr>
      <w:r w:rsidRPr="00B46011">
        <w:t xml:space="preserve">All persons employed by </w:t>
      </w:r>
      <w:r w:rsidR="00270B1A">
        <w:t>Licensee</w:t>
      </w:r>
      <w:r w:rsidRPr="00B46011">
        <w:t xml:space="preserve"> under this </w:t>
      </w:r>
      <w:r w:rsidR="006D6975">
        <w:t>License Agreement</w:t>
      </w:r>
      <w:r w:rsidRPr="00B46011">
        <w:t xml:space="preserve"> shall be competent, trustworthy and well qualified for their work. </w:t>
      </w:r>
      <w:r w:rsidR="002F638E">
        <w:t xml:space="preserve"> </w:t>
      </w:r>
      <w:r w:rsidR="00270B1A">
        <w:t>Licensee</w:t>
      </w:r>
      <w:r w:rsidRPr="00B46011">
        <w:t xml:space="preserve"> shall submit to </w:t>
      </w:r>
      <w:r w:rsidR="00650B3E">
        <w:t>Licensor</w:t>
      </w:r>
      <w:r w:rsidR="00B14C94" w:rsidRPr="00B46011">
        <w:t xml:space="preserve"> </w:t>
      </w:r>
      <w:r w:rsidRPr="00B46011">
        <w:t xml:space="preserve">a roster of employees who are required to enter </w:t>
      </w:r>
      <w:r w:rsidR="00B14C94" w:rsidRPr="00B46011">
        <w:t xml:space="preserve">the </w:t>
      </w:r>
      <w:r w:rsidR="00547F04">
        <w:t>Licensed Premises</w:t>
      </w:r>
      <w:r w:rsidRPr="00B46011">
        <w:t>. The roster shall be kept current</w:t>
      </w:r>
      <w:r w:rsidR="00B14C94" w:rsidRPr="00B46011">
        <w:t xml:space="preserve"> by </w:t>
      </w:r>
      <w:r w:rsidR="00270B1A">
        <w:t>Licensee</w:t>
      </w:r>
      <w:r w:rsidRPr="00B46011">
        <w:t xml:space="preserve">. </w:t>
      </w:r>
      <w:r w:rsidR="00EC07C8">
        <w:t xml:space="preserve"> </w:t>
      </w:r>
      <w:r w:rsidR="00270B1A">
        <w:t>Licensee</w:t>
      </w:r>
      <w:r w:rsidRPr="00B46011">
        <w:t xml:space="preserve"> and his/her employees will be required to provide picture identification for entry into the </w:t>
      </w:r>
      <w:r w:rsidR="00A83477">
        <w:t>Building</w:t>
      </w:r>
      <w:r w:rsidR="00470BD7" w:rsidRPr="00B46011">
        <w:t xml:space="preserve"> </w:t>
      </w:r>
      <w:r w:rsidRPr="00B46011">
        <w:t xml:space="preserve">and to comply with all applicable regulations of </w:t>
      </w:r>
      <w:r w:rsidR="00270B1A">
        <w:t>Licensor</w:t>
      </w:r>
      <w:r w:rsidR="00607612" w:rsidRPr="00B46011">
        <w:t xml:space="preserve"> and the </w:t>
      </w:r>
      <w:r w:rsidRPr="00B46011">
        <w:t>Cou</w:t>
      </w:r>
      <w:r w:rsidR="00B95365">
        <w:t>rt</w:t>
      </w:r>
      <w:r w:rsidR="00326920">
        <w:t xml:space="preserve"> regarding their presence on the Real Property</w:t>
      </w:r>
      <w:r w:rsidRPr="00B46011">
        <w:t xml:space="preserve">. </w:t>
      </w:r>
      <w:r w:rsidR="00B46011" w:rsidRPr="00B46011">
        <w:t xml:space="preserve"> </w:t>
      </w:r>
      <w:r w:rsidR="00270B1A">
        <w:t>Licensee</w:t>
      </w:r>
      <w:r w:rsidRPr="00B46011">
        <w:t xml:space="preserve"> shall provide uniforms for its staff at its own expense and require the staff to wear the uniforms </w:t>
      </w:r>
      <w:r w:rsidRPr="002229E8">
        <w:t xml:space="preserve">while working at the </w:t>
      </w:r>
      <w:r w:rsidR="00547F04">
        <w:t>Licensed Premises</w:t>
      </w:r>
      <w:r w:rsidRPr="002229E8">
        <w:t>.</w:t>
      </w:r>
    </w:p>
    <w:p w14:paraId="7880D834" w14:textId="77777777" w:rsidR="001301BF" w:rsidRDefault="001301BF" w:rsidP="001301BF">
      <w:pPr>
        <w:pStyle w:val="wbBodyFirstIndent"/>
        <w:widowControl w:val="0"/>
        <w:numPr>
          <w:ilvl w:val="0"/>
          <w:numId w:val="7"/>
        </w:numPr>
        <w:tabs>
          <w:tab w:val="left" w:pos="2160"/>
        </w:tabs>
        <w:spacing w:line="300" w:lineRule="atLeast"/>
        <w:ind w:left="0" w:firstLine="1440"/>
        <w:jc w:val="both"/>
        <w:rPr>
          <w:color w:val="000000"/>
        </w:rPr>
      </w:pPr>
      <w:r>
        <w:rPr>
          <w:color w:val="000000"/>
        </w:rPr>
        <w:t>Licensee</w:t>
      </w:r>
      <w:r w:rsidRPr="00860F8D">
        <w:rPr>
          <w:color w:val="000000"/>
        </w:rPr>
        <w:t xml:space="preserve"> shall coordinate with the Court regarding any background checks and clearances of </w:t>
      </w:r>
      <w:r>
        <w:rPr>
          <w:color w:val="000000"/>
        </w:rPr>
        <w:t>Licensee</w:t>
      </w:r>
      <w:r w:rsidRPr="00860F8D">
        <w:rPr>
          <w:color w:val="000000"/>
        </w:rPr>
        <w:t xml:space="preserve">’s staff (including </w:t>
      </w:r>
      <w:r>
        <w:rPr>
          <w:color w:val="000000"/>
        </w:rPr>
        <w:t>Licensee’s partners</w:t>
      </w:r>
      <w:r w:rsidRPr="00860F8D">
        <w:rPr>
          <w:color w:val="000000"/>
        </w:rPr>
        <w:t xml:space="preserve"> and any employees of </w:t>
      </w:r>
      <w:r>
        <w:rPr>
          <w:color w:val="000000"/>
        </w:rPr>
        <w:t>Licensee</w:t>
      </w:r>
      <w:r w:rsidRPr="00860F8D">
        <w:rPr>
          <w:color w:val="000000"/>
        </w:rPr>
        <w:t xml:space="preserve"> who are scheduled to </w:t>
      </w:r>
      <w:r>
        <w:rPr>
          <w:color w:val="000000"/>
        </w:rPr>
        <w:t xml:space="preserve">work </w:t>
      </w:r>
      <w:r w:rsidRPr="00860F8D">
        <w:rPr>
          <w:color w:val="000000"/>
        </w:rPr>
        <w:t xml:space="preserve">within the </w:t>
      </w:r>
      <w:r>
        <w:rPr>
          <w:color w:val="000000"/>
        </w:rPr>
        <w:t xml:space="preserve">Licensed </w:t>
      </w:r>
      <w:r w:rsidRPr="00860F8D">
        <w:rPr>
          <w:color w:val="000000"/>
        </w:rPr>
        <w:t xml:space="preserve">Premises) which may be required by the Court, and if necessary, the Court will conduct the background checks and notify </w:t>
      </w:r>
      <w:r>
        <w:rPr>
          <w:color w:val="000000"/>
        </w:rPr>
        <w:t>Licensee</w:t>
      </w:r>
      <w:r w:rsidRPr="00860F8D">
        <w:rPr>
          <w:color w:val="000000"/>
        </w:rPr>
        <w:t xml:space="preserve"> if each staff person is approved to have access to the </w:t>
      </w:r>
      <w:r>
        <w:rPr>
          <w:color w:val="000000"/>
        </w:rPr>
        <w:t xml:space="preserve">Licensed </w:t>
      </w:r>
      <w:r w:rsidRPr="00860F8D">
        <w:rPr>
          <w:color w:val="000000"/>
        </w:rPr>
        <w:t xml:space="preserve">Premises.  If acceptable to the Court, </w:t>
      </w:r>
      <w:r>
        <w:rPr>
          <w:color w:val="000000"/>
        </w:rPr>
        <w:t>Licensee</w:t>
      </w:r>
      <w:r w:rsidRPr="00860F8D">
        <w:rPr>
          <w:color w:val="000000"/>
        </w:rPr>
        <w:t xml:space="preserve"> may conduct any necessary background checks in lieu of the Court, and provide to the Court</w:t>
      </w:r>
      <w:r>
        <w:rPr>
          <w:color w:val="000000"/>
        </w:rPr>
        <w:t xml:space="preserve"> </w:t>
      </w:r>
      <w:r w:rsidRPr="00860F8D">
        <w:rPr>
          <w:color w:val="000000"/>
        </w:rPr>
        <w:t xml:space="preserve">suitable documentation evidencing </w:t>
      </w:r>
      <w:r>
        <w:rPr>
          <w:color w:val="000000"/>
        </w:rPr>
        <w:t>Licensee</w:t>
      </w:r>
      <w:r w:rsidRPr="00860F8D">
        <w:rPr>
          <w:color w:val="000000"/>
        </w:rPr>
        <w:t xml:space="preserve">'s completion of any necessary background checks.  If the Court requires background checks of </w:t>
      </w:r>
      <w:r>
        <w:rPr>
          <w:color w:val="000000"/>
        </w:rPr>
        <w:t>Licensee</w:t>
      </w:r>
      <w:r w:rsidRPr="00860F8D">
        <w:rPr>
          <w:color w:val="000000"/>
        </w:rPr>
        <w:t xml:space="preserve">’s employees, </w:t>
      </w:r>
      <w:r>
        <w:rPr>
          <w:color w:val="000000"/>
        </w:rPr>
        <w:t>Licensee</w:t>
      </w:r>
      <w:r w:rsidRPr="00860F8D">
        <w:rPr>
          <w:color w:val="000000"/>
        </w:rPr>
        <w:t xml:space="preserve"> shall not allow any employee access to the </w:t>
      </w:r>
      <w:r>
        <w:rPr>
          <w:color w:val="000000"/>
        </w:rPr>
        <w:t xml:space="preserve">Licensed </w:t>
      </w:r>
      <w:r w:rsidRPr="00860F8D">
        <w:rPr>
          <w:color w:val="000000"/>
        </w:rPr>
        <w:t xml:space="preserve">Premises unless and until that employee completes a background check to the satisfaction of the Court, as applicable.  </w:t>
      </w:r>
      <w:r>
        <w:rPr>
          <w:color w:val="000000"/>
        </w:rPr>
        <w:t>Licensee</w:t>
      </w:r>
      <w:r w:rsidRPr="00860F8D">
        <w:rPr>
          <w:color w:val="000000"/>
        </w:rPr>
        <w:t xml:space="preserve"> shall be responsible for all costs and expenses related to background checks, and to the extent applicable, </w:t>
      </w:r>
      <w:r>
        <w:rPr>
          <w:color w:val="000000"/>
        </w:rPr>
        <w:t>Licensee</w:t>
      </w:r>
      <w:r w:rsidRPr="00860F8D">
        <w:rPr>
          <w:color w:val="000000"/>
        </w:rPr>
        <w:t xml:space="preserve"> shall reimburse the Court for all actual and reasonable costs and expenses associated with any background checks related to </w:t>
      </w:r>
      <w:r>
        <w:rPr>
          <w:color w:val="000000"/>
        </w:rPr>
        <w:t>Licensee</w:t>
      </w:r>
      <w:r w:rsidRPr="00860F8D">
        <w:rPr>
          <w:color w:val="000000"/>
        </w:rPr>
        <w:t xml:space="preserve"> or its employees.</w:t>
      </w:r>
    </w:p>
    <w:p w14:paraId="01F32AAC" w14:textId="77777777" w:rsidR="00E13E31" w:rsidRDefault="00270B1A" w:rsidP="00135BCC">
      <w:pPr>
        <w:pStyle w:val="wbBodyFirstIndent"/>
        <w:widowControl w:val="0"/>
        <w:numPr>
          <w:ilvl w:val="0"/>
          <w:numId w:val="7"/>
        </w:numPr>
        <w:tabs>
          <w:tab w:val="left" w:pos="2160"/>
        </w:tabs>
        <w:spacing w:line="300" w:lineRule="atLeast"/>
        <w:ind w:left="0" w:firstLine="1440"/>
        <w:jc w:val="both"/>
      </w:pPr>
      <w:r>
        <w:t>Licensee</w:t>
      </w:r>
      <w:r w:rsidR="00E13E31" w:rsidRPr="002229E8">
        <w:t xml:space="preserve"> shall file with </w:t>
      </w:r>
      <w:r w:rsidR="00650B3E">
        <w:t>Licensor</w:t>
      </w:r>
      <w:r w:rsidR="00470BD7" w:rsidRPr="002229E8">
        <w:t xml:space="preserve"> </w:t>
      </w:r>
      <w:r w:rsidR="00E13E31" w:rsidRPr="002229E8">
        <w:t xml:space="preserve">a certificate for each </w:t>
      </w:r>
      <w:r w:rsidR="00470BD7" w:rsidRPr="002229E8">
        <w:t xml:space="preserve">employee or independent contractor of </w:t>
      </w:r>
      <w:r>
        <w:t>Licensee</w:t>
      </w:r>
      <w:r w:rsidR="00470BD7" w:rsidRPr="002229E8">
        <w:t xml:space="preserve"> </w:t>
      </w:r>
      <w:r w:rsidR="00E13E31" w:rsidRPr="002229E8">
        <w:t>showing that within the last two years such person has been examined and has been found to be free of communicable tuberculosis.</w:t>
      </w:r>
      <w:r w:rsidR="005D2346">
        <w:t xml:space="preserve">  </w:t>
      </w:r>
      <w:r w:rsidR="00470BD7" w:rsidRPr="002229E8">
        <w:t>“</w:t>
      </w:r>
      <w:r w:rsidR="00E13E31" w:rsidRPr="002229E8">
        <w:t>Certificate</w:t>
      </w:r>
      <w:r w:rsidR="00470BD7" w:rsidRPr="002229E8">
        <w:t>”</w:t>
      </w:r>
      <w:r w:rsidR="00E13E31" w:rsidRPr="002229E8">
        <w:t xml:space="preserve"> means a document signed by the examining physician and surgeon who is licensed under Chapter 5 (commencing with </w:t>
      </w:r>
      <w:r w:rsidR="00604CC0">
        <w:t>s</w:t>
      </w:r>
      <w:r w:rsidR="00E13E31" w:rsidRPr="002229E8">
        <w:t>ection 2000), Division 2 of the State Business and Professions Code or a notice from a public health agency or unit of the Tuberculosis Association which indicate</w:t>
      </w:r>
      <w:r w:rsidR="00470BD7" w:rsidRPr="002229E8">
        <w:t>s</w:t>
      </w:r>
      <w:r w:rsidR="00E13E31" w:rsidRPr="002229E8">
        <w:t xml:space="preserve"> freedom from active tuberculosis. </w:t>
      </w:r>
      <w:r w:rsidR="00E3494E">
        <w:t xml:space="preserve"> </w:t>
      </w:r>
      <w:r w:rsidR="00E13E31" w:rsidRPr="002229E8">
        <w:t xml:space="preserve">In addition, </w:t>
      </w:r>
      <w:r>
        <w:t>Licensee</w:t>
      </w:r>
      <w:r w:rsidR="00E13E31" w:rsidRPr="002229E8">
        <w:t xml:space="preserve"> shall provide annual medical certifications for each </w:t>
      </w:r>
      <w:r w:rsidR="00470BD7" w:rsidRPr="002229E8">
        <w:t xml:space="preserve">employee or independent contractor of </w:t>
      </w:r>
      <w:r>
        <w:t>Licensee</w:t>
      </w:r>
      <w:r w:rsidR="00470BD7" w:rsidRPr="002229E8">
        <w:t xml:space="preserve"> </w:t>
      </w:r>
      <w:r w:rsidR="00E13E31" w:rsidRPr="002229E8">
        <w:t xml:space="preserve">at its expense </w:t>
      </w:r>
      <w:r w:rsidR="002229E8" w:rsidRPr="002229E8">
        <w:t xml:space="preserve">in an </w:t>
      </w:r>
      <w:r w:rsidR="001E6BE5" w:rsidRPr="002229E8">
        <w:t xml:space="preserve">effort to retain present employees. </w:t>
      </w:r>
      <w:r w:rsidR="00FB79AD">
        <w:t xml:space="preserve"> </w:t>
      </w:r>
      <w:r>
        <w:t>Licensor</w:t>
      </w:r>
      <w:r w:rsidR="00470BD7" w:rsidRPr="002229E8">
        <w:t xml:space="preserve"> </w:t>
      </w:r>
      <w:r w:rsidR="001E6BE5" w:rsidRPr="002229E8">
        <w:t xml:space="preserve">may, at any time, give </w:t>
      </w:r>
      <w:r>
        <w:t>Licensee</w:t>
      </w:r>
      <w:r w:rsidR="001E6BE5" w:rsidRPr="002229E8">
        <w:t xml:space="preserve"> written notice </w:t>
      </w:r>
      <w:r w:rsidR="00470BD7" w:rsidRPr="002229E8">
        <w:t xml:space="preserve">of </w:t>
      </w:r>
      <w:r w:rsidR="001E6BE5" w:rsidRPr="002229E8">
        <w:t xml:space="preserve">the fact that the conduct or actions of a designated employee of </w:t>
      </w:r>
      <w:r>
        <w:t>Licensee</w:t>
      </w:r>
      <w:r w:rsidR="001E6BE5" w:rsidRPr="002229E8">
        <w:t xml:space="preserve"> is, in the reasonable belief of </w:t>
      </w:r>
      <w:r w:rsidR="00650B3E">
        <w:t>Licensor</w:t>
      </w:r>
      <w:r w:rsidR="001E6BE5" w:rsidRPr="002229E8">
        <w:t xml:space="preserve">, detrimental to the interests of the public </w:t>
      </w:r>
      <w:r w:rsidR="00470BD7" w:rsidRPr="002229E8">
        <w:t xml:space="preserve">using </w:t>
      </w:r>
      <w:r w:rsidR="001E6BE5" w:rsidRPr="002229E8">
        <w:t xml:space="preserve">the </w:t>
      </w:r>
      <w:r w:rsidR="00547F04">
        <w:t>Licensed Premises</w:t>
      </w:r>
      <w:r w:rsidR="001E6BE5" w:rsidRPr="002229E8">
        <w:t>.</w:t>
      </w:r>
      <w:r w:rsidR="00EC07C8">
        <w:t xml:space="preserve"> </w:t>
      </w:r>
      <w:r w:rsidR="001E6BE5" w:rsidRPr="002229E8">
        <w:t xml:space="preserve"> </w:t>
      </w:r>
      <w:r>
        <w:t>Licensee</w:t>
      </w:r>
      <w:r w:rsidR="001E6BE5" w:rsidRPr="002229E8">
        <w:t xml:space="preserve"> will meet with representatives of </w:t>
      </w:r>
      <w:r w:rsidR="00650B3E">
        <w:t>Licensor</w:t>
      </w:r>
      <w:r w:rsidR="00470BD7" w:rsidRPr="002229E8">
        <w:t xml:space="preserve"> </w:t>
      </w:r>
      <w:r w:rsidR="001E6BE5" w:rsidRPr="002229E8">
        <w:t xml:space="preserve">to consider the appropriate course of action with respect to such matter and </w:t>
      </w:r>
      <w:r>
        <w:t>Licensee</w:t>
      </w:r>
      <w:r w:rsidR="001E6BE5" w:rsidRPr="002229E8">
        <w:t xml:space="preserve"> shall take reasonable measures under the circumstances to assure </w:t>
      </w:r>
      <w:r w:rsidR="00650B3E">
        <w:t>Licensor</w:t>
      </w:r>
      <w:r w:rsidR="00470BD7" w:rsidRPr="002229E8">
        <w:t xml:space="preserve"> </w:t>
      </w:r>
      <w:r w:rsidR="001E6BE5" w:rsidRPr="002229E8">
        <w:t xml:space="preserve">that the conduct and activities of </w:t>
      </w:r>
      <w:r>
        <w:t>Licensee</w:t>
      </w:r>
      <w:r w:rsidR="00FB79AD">
        <w:t>’</w:t>
      </w:r>
      <w:r w:rsidR="001E6BE5" w:rsidRPr="002229E8">
        <w:t xml:space="preserve">s employee will not be detrimental to the interest of the public </w:t>
      </w:r>
      <w:r w:rsidR="00470BD7" w:rsidRPr="002229E8">
        <w:t xml:space="preserve">using </w:t>
      </w:r>
      <w:r w:rsidR="001E6BE5" w:rsidRPr="002229E8">
        <w:t xml:space="preserve">the </w:t>
      </w:r>
      <w:r w:rsidR="00547F04">
        <w:t>Licensed Premises</w:t>
      </w:r>
      <w:r w:rsidR="001E6BE5" w:rsidRPr="002229E8">
        <w:t>.</w:t>
      </w:r>
    </w:p>
    <w:p w14:paraId="68B8ABA0" w14:textId="77777777" w:rsidR="00B17959" w:rsidRPr="00B17959" w:rsidRDefault="00B17959" w:rsidP="00135BCC">
      <w:pPr>
        <w:pStyle w:val="Heading1"/>
        <w:keepNext w:val="0"/>
        <w:widowControl w:val="0"/>
        <w:numPr>
          <w:ilvl w:val="1"/>
          <w:numId w:val="1"/>
        </w:numPr>
        <w:spacing w:line="300" w:lineRule="atLeast"/>
        <w:ind w:left="0" w:firstLine="720"/>
        <w:jc w:val="both"/>
        <w:rPr>
          <w:rFonts w:ascii="Times New Roman Bold" w:eastAsia="Times New Roman Bold" w:hAnsi="Times New Roman Bold"/>
          <w:caps w:val="0"/>
          <w:u w:val="none"/>
        </w:rPr>
      </w:pPr>
      <w:r w:rsidRPr="00B17959">
        <w:rPr>
          <w:rFonts w:ascii="Times New Roman Bold" w:eastAsia="Times New Roman Bold" w:hAnsi="Times New Roman Bold"/>
          <w:b/>
          <w:caps w:val="0"/>
        </w:rPr>
        <w:t>Operation</w:t>
      </w:r>
      <w:r w:rsidR="00B42BA8">
        <w:rPr>
          <w:rFonts w:ascii="Times New Roman Bold" w:eastAsia="Times New Roman Bold" w:hAnsi="Times New Roman Bold"/>
          <w:b/>
          <w:caps w:val="0"/>
        </w:rPr>
        <w:t xml:space="preserve"> of Food Service Facility</w:t>
      </w:r>
      <w:r w:rsidRPr="00B17959">
        <w:rPr>
          <w:rFonts w:ascii="Times New Roman Bold" w:eastAsia="Times New Roman Bold" w:hAnsi="Times New Roman Bold"/>
          <w:b/>
          <w:caps w:val="0"/>
          <w:u w:val="none"/>
        </w:rPr>
        <w:t>.</w:t>
      </w:r>
    </w:p>
    <w:p w14:paraId="0F9CFA3D" w14:textId="77777777" w:rsidR="003A291F" w:rsidRPr="003A291F" w:rsidRDefault="003A291F" w:rsidP="003A291F">
      <w:pPr>
        <w:pStyle w:val="wbBodyFirstIndent"/>
        <w:widowControl w:val="0"/>
        <w:numPr>
          <w:ilvl w:val="0"/>
          <w:numId w:val="22"/>
        </w:numPr>
        <w:tabs>
          <w:tab w:val="left" w:pos="2160"/>
        </w:tabs>
        <w:spacing w:line="300" w:lineRule="atLeast"/>
        <w:ind w:left="0" w:firstLine="1440"/>
        <w:jc w:val="both"/>
        <w:rPr>
          <w:u w:val="single"/>
        </w:rPr>
      </w:pPr>
      <w:r w:rsidRPr="003A291F">
        <w:rPr>
          <w:u w:val="single"/>
        </w:rPr>
        <w:lastRenderedPageBreak/>
        <w:t>Merchandise</w:t>
      </w:r>
      <w:r w:rsidRPr="003A291F">
        <w:t xml:space="preserve">.  Licensee shall provide and maintain the necessary inventory of merchandise required to meet the needs of the public in connection with the Licensed Use.  All food and beverages sold or kept for sale by Licensee shall be first class in quality, wholesome and pure, and shall conform to federal, state and County food laws, ordinances and regulations in all respects.  No adulterated, misbranded or impure articles shall be sold or kept for sale by Licensee, and all merchandise kept on hand by Licensee shall be stored and handled with due regard for sanitation.  In the event food is below first class, the </w:t>
      </w:r>
      <w:r w:rsidR="00B75C20">
        <w:t xml:space="preserve">Court </w:t>
      </w:r>
      <w:r w:rsidRPr="003A291F">
        <w:t>shall have the right to order the improvement of the quality of any food kept or offered for sale.</w:t>
      </w:r>
    </w:p>
    <w:p w14:paraId="1438A9DD" w14:textId="6F99D035" w:rsidR="001E6BE5" w:rsidRPr="0078154C" w:rsidRDefault="00B17959" w:rsidP="00B17959">
      <w:pPr>
        <w:pStyle w:val="wbBodyFirstIndent"/>
        <w:widowControl w:val="0"/>
        <w:numPr>
          <w:ilvl w:val="0"/>
          <w:numId w:val="22"/>
        </w:numPr>
        <w:tabs>
          <w:tab w:val="left" w:pos="2160"/>
        </w:tabs>
        <w:spacing w:line="300" w:lineRule="atLeast"/>
        <w:ind w:left="0" w:firstLine="1440"/>
        <w:jc w:val="both"/>
      </w:pPr>
      <w:r>
        <w:rPr>
          <w:u w:val="single"/>
        </w:rPr>
        <w:t>Days and Hours of O</w:t>
      </w:r>
      <w:r w:rsidR="0078154C" w:rsidRPr="00B17959">
        <w:rPr>
          <w:u w:val="single"/>
        </w:rPr>
        <w:t>peration</w:t>
      </w:r>
      <w:r w:rsidR="00D50389" w:rsidRPr="00B17959">
        <w:t>.</w:t>
      </w:r>
      <w:r w:rsidR="0078154C" w:rsidRPr="006E483B">
        <w:t xml:space="preserve">  </w:t>
      </w:r>
      <w:r w:rsidR="0078154C" w:rsidRPr="00B17959">
        <w:t xml:space="preserve">The minimum hours of operation shall be from </w:t>
      </w:r>
      <w:r w:rsidR="00C65197">
        <w:rPr>
          <w:highlight w:val="yellow"/>
        </w:rPr>
        <w:t>8</w:t>
      </w:r>
      <w:r w:rsidR="00E13E31" w:rsidRPr="00B17959">
        <w:rPr>
          <w:highlight w:val="yellow"/>
        </w:rPr>
        <w:t xml:space="preserve">:00 </w:t>
      </w:r>
      <w:r w:rsidR="003D770C">
        <w:rPr>
          <w:highlight w:val="yellow"/>
        </w:rPr>
        <w:t>a.m. to 4</w:t>
      </w:r>
      <w:r w:rsidR="0078154C" w:rsidRPr="00B17959">
        <w:rPr>
          <w:highlight w:val="yellow"/>
        </w:rPr>
        <w:t>:00 p.</w:t>
      </w:r>
      <w:commentRangeStart w:id="6"/>
      <w:r w:rsidR="0078154C" w:rsidRPr="00B17959">
        <w:rPr>
          <w:highlight w:val="yellow"/>
        </w:rPr>
        <w:t>m</w:t>
      </w:r>
      <w:commentRangeEnd w:id="6"/>
      <w:r w:rsidR="0079324B">
        <w:rPr>
          <w:rStyle w:val="CommentReference"/>
        </w:rPr>
        <w:commentReference w:id="6"/>
      </w:r>
      <w:r w:rsidR="0078154C" w:rsidRPr="00B17959">
        <w:t xml:space="preserve">. Monday through Friday except court holidays. </w:t>
      </w:r>
      <w:r w:rsidR="00E37327" w:rsidRPr="0078154C">
        <w:t xml:space="preserve"> </w:t>
      </w:r>
      <w:r w:rsidR="0078154C" w:rsidRPr="00B17959">
        <w:t>In addition, thereto</w:t>
      </w:r>
      <w:r w:rsidR="00E13E31" w:rsidRPr="0078154C">
        <w:t xml:space="preserve">, </w:t>
      </w:r>
      <w:r w:rsidR="00270B1A" w:rsidRPr="00B17959">
        <w:t>Licensee</w:t>
      </w:r>
      <w:r w:rsidR="0078154C" w:rsidRPr="00B17959">
        <w:t xml:space="preserve"> shall keep the </w:t>
      </w:r>
      <w:r w:rsidR="00547F04" w:rsidRPr="00B17959">
        <w:t>Licensed Premises</w:t>
      </w:r>
      <w:r w:rsidR="0078154C" w:rsidRPr="00B17959">
        <w:t xml:space="preserve"> open for service to employees at such other times as may be requested by the</w:t>
      </w:r>
      <w:r w:rsidR="00522E4A" w:rsidRPr="0078154C">
        <w:t xml:space="preserve"> </w:t>
      </w:r>
      <w:r w:rsidR="00B75C20">
        <w:t xml:space="preserve">Court or </w:t>
      </w:r>
      <w:r w:rsidR="00270B1A" w:rsidRPr="00B17959">
        <w:t>Licensor</w:t>
      </w:r>
      <w:r w:rsidR="00E13E31" w:rsidRPr="0078154C">
        <w:t xml:space="preserve">. </w:t>
      </w:r>
      <w:r w:rsidR="00E37327" w:rsidRPr="0078154C">
        <w:t xml:space="preserve"> </w:t>
      </w:r>
      <w:r w:rsidR="0078154C" w:rsidRPr="00B17959">
        <w:t xml:space="preserve">In the event of emergencies, </w:t>
      </w:r>
      <w:r w:rsidR="00E26089">
        <w:t xml:space="preserve">the Court may request that </w:t>
      </w:r>
      <w:r w:rsidR="00270B1A" w:rsidRPr="00B17959">
        <w:t>Licensee</w:t>
      </w:r>
      <w:r w:rsidR="0078154C" w:rsidRPr="00B17959">
        <w:t xml:space="preserve"> keep the </w:t>
      </w:r>
      <w:r w:rsidR="00547F04" w:rsidRPr="00B17959">
        <w:t>Licensed Premises</w:t>
      </w:r>
      <w:r w:rsidR="0078154C" w:rsidRPr="00B17959">
        <w:t xml:space="preserve"> open and provide food service.</w:t>
      </w:r>
      <w:r w:rsidR="00547D2C" w:rsidRPr="0078154C">
        <w:t xml:space="preserve">  </w:t>
      </w:r>
      <w:r w:rsidR="00270B1A" w:rsidRPr="00B17959">
        <w:t>Licensee</w:t>
      </w:r>
      <w:r w:rsidR="0078154C" w:rsidRPr="00B17959">
        <w:t xml:space="preserve"> shall designate one member of the staff as the “</w:t>
      </w:r>
      <w:r w:rsidR="00270B1A" w:rsidRPr="00B17959">
        <w:t>Licensee</w:t>
      </w:r>
      <w:r w:rsidR="0078154C" w:rsidRPr="00B17959">
        <w:t xml:space="preserve"> </w:t>
      </w:r>
      <w:r w:rsidR="000E317C" w:rsidRPr="00B17959">
        <w:t>M</w:t>
      </w:r>
      <w:r w:rsidR="0078154C" w:rsidRPr="00B17959">
        <w:t>anager</w:t>
      </w:r>
      <w:r w:rsidR="00470BD7" w:rsidRPr="0078154C">
        <w:t>”</w:t>
      </w:r>
      <w:r w:rsidR="0078154C" w:rsidRPr="00B17959">
        <w:t xml:space="preserve"> with whom the </w:t>
      </w:r>
      <w:r w:rsidR="00B75C20">
        <w:t xml:space="preserve">Court or </w:t>
      </w:r>
      <w:r w:rsidR="00270B1A" w:rsidRPr="00B17959">
        <w:t>Licensor</w:t>
      </w:r>
      <w:r w:rsidR="0078154C" w:rsidRPr="00B17959">
        <w:t xml:space="preserve"> may deal on a daily basis. </w:t>
      </w:r>
      <w:r w:rsidR="00E37327" w:rsidRPr="0078154C">
        <w:t xml:space="preserve"> </w:t>
      </w:r>
      <w:r w:rsidR="0078154C" w:rsidRPr="00B17959">
        <w:t xml:space="preserve">Any other persons selected by </w:t>
      </w:r>
      <w:r w:rsidR="00270B1A" w:rsidRPr="00B17959">
        <w:t>Licensee</w:t>
      </w:r>
      <w:r w:rsidR="0078154C" w:rsidRPr="00B17959">
        <w:t xml:space="preserve"> as </w:t>
      </w:r>
      <w:r w:rsidR="00270B1A" w:rsidRPr="00B17959">
        <w:t>Licensee</w:t>
      </w:r>
      <w:r w:rsidR="0078154C" w:rsidRPr="00B17959">
        <w:t xml:space="preserve"> </w:t>
      </w:r>
      <w:r w:rsidR="000E317C" w:rsidRPr="00B17959">
        <w:t>M</w:t>
      </w:r>
      <w:r w:rsidR="0078154C" w:rsidRPr="00B17959">
        <w:t xml:space="preserve">anager shall be skilled in the management of business similar to </w:t>
      </w:r>
      <w:r w:rsidR="00650B3E">
        <w:t>Licensee</w:t>
      </w:r>
      <w:r w:rsidR="0078154C" w:rsidRPr="00B17959">
        <w:t xml:space="preserve"> and shall be subject to approval by the</w:t>
      </w:r>
      <w:r w:rsidR="00522E4A" w:rsidRPr="0078154C">
        <w:t xml:space="preserve"> </w:t>
      </w:r>
      <w:r w:rsidR="00B75C20">
        <w:t xml:space="preserve">Court and </w:t>
      </w:r>
      <w:r w:rsidR="00270B1A" w:rsidRPr="00B17959">
        <w:t>Licensor</w:t>
      </w:r>
      <w:r w:rsidR="001E6BE5" w:rsidRPr="0078154C">
        <w:t xml:space="preserve">. </w:t>
      </w:r>
      <w:r w:rsidR="00E37327" w:rsidRPr="0078154C">
        <w:t xml:space="preserve"> </w:t>
      </w:r>
      <w:r w:rsidR="0078154C" w:rsidRPr="00B17959">
        <w:t xml:space="preserve">The </w:t>
      </w:r>
      <w:r w:rsidR="00270B1A" w:rsidRPr="00B17959">
        <w:t>Licensee</w:t>
      </w:r>
      <w:r w:rsidR="0078154C" w:rsidRPr="00B17959">
        <w:t xml:space="preserve"> </w:t>
      </w:r>
      <w:r w:rsidR="000E317C" w:rsidRPr="00B17959">
        <w:t>M</w:t>
      </w:r>
      <w:r w:rsidR="0078154C" w:rsidRPr="00B17959">
        <w:t xml:space="preserve">anager shall be fully acquainted with the </w:t>
      </w:r>
      <w:r w:rsidR="00547F04" w:rsidRPr="00B17959">
        <w:t>Licensed Use</w:t>
      </w:r>
      <w:r w:rsidR="0078154C" w:rsidRPr="00B17959">
        <w:t xml:space="preserve">, familiar with the terms and conditions prescribed therefore by this </w:t>
      </w:r>
      <w:r w:rsidR="006D6975" w:rsidRPr="00B17959">
        <w:t>License Agreement</w:t>
      </w:r>
      <w:r w:rsidR="00A85BAC">
        <w:t>,</w:t>
      </w:r>
      <w:r w:rsidR="0078154C" w:rsidRPr="00B17959">
        <w:t xml:space="preserve"> and authorized to act in the day-to-day operation thereof.</w:t>
      </w:r>
      <w:r w:rsidR="007A48AC" w:rsidRPr="0078154C">
        <w:t xml:space="preserve"> </w:t>
      </w:r>
      <w:r w:rsidR="001E6BE5" w:rsidRPr="0078154C">
        <w:t xml:space="preserve"> </w:t>
      </w:r>
      <w:r w:rsidR="00270B1A" w:rsidRPr="00B17959">
        <w:t>Licensee</w:t>
      </w:r>
      <w:r w:rsidR="0078154C" w:rsidRPr="00B17959">
        <w:t xml:space="preserve"> and/or </w:t>
      </w:r>
      <w:r w:rsidR="00270B1A" w:rsidRPr="00B17959">
        <w:t>Licensee</w:t>
      </w:r>
      <w:r w:rsidR="0078154C" w:rsidRPr="00B17959">
        <w:t xml:space="preserve"> </w:t>
      </w:r>
      <w:r w:rsidR="000E317C" w:rsidRPr="00B17959">
        <w:t>M</w:t>
      </w:r>
      <w:r w:rsidR="0078154C" w:rsidRPr="00B17959">
        <w:t>anager shall attend any required meetings</w:t>
      </w:r>
      <w:r w:rsidR="001E6BE5" w:rsidRPr="0078154C">
        <w:t>.</w:t>
      </w:r>
    </w:p>
    <w:p w14:paraId="5CD9437F" w14:textId="77777777" w:rsidR="00B17959" w:rsidRPr="00B17959" w:rsidRDefault="00B17959" w:rsidP="00B17959">
      <w:pPr>
        <w:pStyle w:val="wbBodyFirstIndent"/>
        <w:widowControl w:val="0"/>
        <w:numPr>
          <w:ilvl w:val="0"/>
          <w:numId w:val="22"/>
        </w:numPr>
        <w:tabs>
          <w:tab w:val="left" w:pos="2160"/>
        </w:tabs>
        <w:spacing w:line="300" w:lineRule="atLeast"/>
        <w:ind w:left="0" w:firstLine="1440"/>
        <w:jc w:val="both"/>
        <w:rPr>
          <w:u w:val="single"/>
        </w:rPr>
      </w:pPr>
      <w:r w:rsidRPr="00B17959">
        <w:rPr>
          <w:u w:val="single"/>
        </w:rPr>
        <w:t>Menu</w:t>
      </w:r>
      <w:r w:rsidRPr="00B17959">
        <w:t xml:space="preserve">.  Licensee’s proposed menu is to be prepared and submitted for the </w:t>
      </w:r>
      <w:r w:rsidR="00B75C20">
        <w:t>Court</w:t>
      </w:r>
      <w:r w:rsidRPr="00B17959">
        <w:t>’s final approval and shall include prices, a description of each item, the weight of each portion and the government grades for its component items.  This is also required of any future proposed menus or changes.  No menu shall misrepresent quality, grade, or weight of any item.  If Licensee is unable to determine the weight of a given item, it may indicate that its weight will not be less than an amount which Licensee shall state.  For a product which changes weight during cooking, Licensee shall indicate whether the weight indicated is that product’s uncooked weight.  If Licensee purchases various government grades of a given item, it shall state the lowest grade which it purchases.</w:t>
      </w:r>
    </w:p>
    <w:p w14:paraId="15FF5287" w14:textId="77777777" w:rsidR="00E13E31" w:rsidRPr="00B17959" w:rsidRDefault="008C112D" w:rsidP="00B17959">
      <w:pPr>
        <w:pStyle w:val="wbBodyFirstIndent"/>
        <w:widowControl w:val="0"/>
        <w:numPr>
          <w:ilvl w:val="0"/>
          <w:numId w:val="22"/>
        </w:numPr>
        <w:tabs>
          <w:tab w:val="left" w:pos="2160"/>
        </w:tabs>
        <w:spacing w:line="300" w:lineRule="atLeast"/>
        <w:ind w:left="0" w:firstLine="1440"/>
        <w:jc w:val="both"/>
      </w:pPr>
      <w:r w:rsidRPr="00B17959">
        <w:rPr>
          <w:u w:val="single"/>
        </w:rPr>
        <w:t>Menu price schedules</w:t>
      </w:r>
      <w:r w:rsidRPr="00B17959">
        <w:t xml:space="preserve">.  </w:t>
      </w:r>
      <w:r w:rsidR="00270B1A" w:rsidRPr="00B17959">
        <w:t>Licensee</w:t>
      </w:r>
      <w:r w:rsidRPr="00B17959">
        <w:t xml:space="preserve"> shall at all times maintain a complete list or schedule of the prices charged for all goods or services, or combinations thereof, supplied to the public on or from the </w:t>
      </w:r>
      <w:r w:rsidR="00547F04" w:rsidRPr="00B17959">
        <w:t>Licensed Premises</w:t>
      </w:r>
      <w:r w:rsidR="00E13E31" w:rsidRPr="00B17959">
        <w:t xml:space="preserve">. </w:t>
      </w:r>
      <w:r w:rsidR="007A48AC" w:rsidRPr="00B17959">
        <w:t xml:space="preserve"> </w:t>
      </w:r>
      <w:r w:rsidR="00E13E31" w:rsidRPr="00B17959">
        <w:t>S</w:t>
      </w:r>
      <w:r w:rsidRPr="00B17959">
        <w:t>aid prices shall be fair and reasonable based upon the following considerations:</w:t>
      </w:r>
      <w:r w:rsidR="00E13E31" w:rsidRPr="00B17959">
        <w:t xml:space="preserve"> </w:t>
      </w:r>
      <w:r w:rsidR="007A48AC" w:rsidRPr="00B17959">
        <w:t xml:space="preserve"> </w:t>
      </w:r>
      <w:r w:rsidRPr="00B17959">
        <w:t xml:space="preserve">that the </w:t>
      </w:r>
      <w:r w:rsidR="00547F04" w:rsidRPr="00B17959">
        <w:t>Licensed Use</w:t>
      </w:r>
      <w:r w:rsidRPr="00B17959">
        <w:t xml:space="preserve"> is intended to serve the needs of the public for the goods and/or services supplied at a fair and reasonable cost; comparability with prices charged for similar goods and/or services supplied in the </w:t>
      </w:r>
      <w:r w:rsidR="002D4C9A">
        <w:t>Los Ang</w:t>
      </w:r>
      <w:r w:rsidR="00E26089">
        <w:t>e</w:t>
      </w:r>
      <w:r w:rsidR="002D4C9A">
        <w:t>les</w:t>
      </w:r>
      <w:r w:rsidRPr="00B17959">
        <w:t xml:space="preserve"> </w:t>
      </w:r>
      <w:r w:rsidR="00347D00" w:rsidRPr="00B17959">
        <w:t>M</w:t>
      </w:r>
      <w:r w:rsidRPr="00B17959">
        <w:t xml:space="preserve">etropolitan </w:t>
      </w:r>
      <w:r w:rsidR="00347D00" w:rsidRPr="00B17959">
        <w:t>A</w:t>
      </w:r>
      <w:r w:rsidRPr="00B17959">
        <w:t xml:space="preserve">rea; and reasonableness of profit margin in view of the cost of providing same in compliance with the obligations assumed in this </w:t>
      </w:r>
      <w:r w:rsidR="006D6975" w:rsidRPr="00B17959">
        <w:t>License Agreement</w:t>
      </w:r>
      <w:r w:rsidR="00E13E31" w:rsidRPr="00B17959">
        <w:t>.</w:t>
      </w:r>
      <w:r w:rsidR="007A48AC" w:rsidRPr="00B17959">
        <w:t xml:space="preserve"> </w:t>
      </w:r>
      <w:r w:rsidRPr="00B17959">
        <w:t xml:space="preserve"> In the event the </w:t>
      </w:r>
      <w:r w:rsidR="00B75C20">
        <w:t>Court</w:t>
      </w:r>
      <w:r w:rsidR="005A4593" w:rsidRPr="00B17959">
        <w:t xml:space="preserve"> </w:t>
      </w:r>
      <w:r w:rsidRPr="00B17959">
        <w:t xml:space="preserve">notifies </w:t>
      </w:r>
      <w:r w:rsidR="00270B1A" w:rsidRPr="00B17959">
        <w:t>Licensee</w:t>
      </w:r>
      <w:r w:rsidRPr="00B17959">
        <w:t xml:space="preserve"> that prices being charged are not fair and reasonable, </w:t>
      </w:r>
      <w:r w:rsidR="00270B1A" w:rsidRPr="00B17959">
        <w:lastRenderedPageBreak/>
        <w:t>Licensee</w:t>
      </w:r>
      <w:r w:rsidRPr="00B17959">
        <w:t xml:space="preserve"> shall have the right to confer with the</w:t>
      </w:r>
      <w:r w:rsidR="00E13E31" w:rsidRPr="00B17959">
        <w:t xml:space="preserve"> </w:t>
      </w:r>
      <w:r w:rsidR="00B75C20">
        <w:t>Court</w:t>
      </w:r>
      <w:r w:rsidRPr="00B17959">
        <w:t xml:space="preserve"> and justify said prices. </w:t>
      </w:r>
      <w:r w:rsidR="007A48AC" w:rsidRPr="00B17959">
        <w:t xml:space="preserve"> </w:t>
      </w:r>
      <w:r w:rsidRPr="00B17959">
        <w:t xml:space="preserve">Following reasonable conference and consultation thereon, </w:t>
      </w:r>
      <w:r w:rsidR="00270B1A" w:rsidRPr="00B17959">
        <w:t>Licensee</w:t>
      </w:r>
      <w:r w:rsidRPr="00B17959">
        <w:t xml:space="preserve"> shall make such price adjustments as may be ordered by the</w:t>
      </w:r>
      <w:r w:rsidR="005A4593" w:rsidRPr="00B17959">
        <w:t xml:space="preserve"> </w:t>
      </w:r>
      <w:r w:rsidR="00B75C20">
        <w:t>Court</w:t>
      </w:r>
      <w:r w:rsidR="00591258" w:rsidRPr="00B17959">
        <w:t>.</w:t>
      </w:r>
    </w:p>
    <w:p w14:paraId="7F0DD463" w14:textId="77777777" w:rsidR="00AE34C2" w:rsidRPr="00B17959" w:rsidRDefault="008C112D" w:rsidP="00B17959">
      <w:pPr>
        <w:pStyle w:val="wbBodyFirstIndent"/>
        <w:widowControl w:val="0"/>
        <w:numPr>
          <w:ilvl w:val="0"/>
          <w:numId w:val="22"/>
        </w:numPr>
        <w:tabs>
          <w:tab w:val="left" w:pos="2160"/>
        </w:tabs>
        <w:spacing w:line="300" w:lineRule="atLeast"/>
        <w:ind w:left="0" w:firstLine="1440"/>
        <w:jc w:val="both"/>
      </w:pPr>
      <w:r w:rsidRPr="00B17959">
        <w:rPr>
          <w:u w:val="single"/>
        </w:rPr>
        <w:t>Publicly Displayed Menu</w:t>
      </w:r>
      <w:r w:rsidRPr="00B17959">
        <w:t xml:space="preserve">.  Prices for each item sold in the facility shall be conspicuously displayed to the satisfaction of the </w:t>
      </w:r>
      <w:r w:rsidR="00B75C20">
        <w:t>Court</w:t>
      </w:r>
      <w:r w:rsidR="008112C2" w:rsidRPr="00B17959">
        <w:t xml:space="preserve"> </w:t>
      </w:r>
      <w:r w:rsidRPr="00B17959">
        <w:t xml:space="preserve">as to information given, design, type, size, style, color, and all other specifics. </w:t>
      </w:r>
      <w:r w:rsidR="007A48AC" w:rsidRPr="00B17959">
        <w:t xml:space="preserve"> </w:t>
      </w:r>
      <w:r w:rsidR="00E13E31" w:rsidRPr="00B17959">
        <w:t>S</w:t>
      </w:r>
      <w:r w:rsidRPr="00B17959">
        <w:t xml:space="preserve">aid prices shall not exceed the approved prices for said items. </w:t>
      </w:r>
      <w:r w:rsidR="007A48AC" w:rsidRPr="00B17959">
        <w:t xml:space="preserve"> </w:t>
      </w:r>
      <w:r w:rsidRPr="00B17959">
        <w:t xml:space="preserve">If, in addition to any publicly displayed menu, </w:t>
      </w:r>
      <w:r w:rsidR="00270B1A" w:rsidRPr="00B17959">
        <w:t>Licensee</w:t>
      </w:r>
      <w:r w:rsidRPr="00B17959">
        <w:t xml:space="preserve"> provides individual menus for customers, or places price markers on item displays, said prices shall not exceed the approved prices for said items</w:t>
      </w:r>
      <w:r w:rsidR="00AE34C2" w:rsidRPr="00B17959">
        <w:t>.</w:t>
      </w:r>
    </w:p>
    <w:p w14:paraId="5099E7E1" w14:textId="77777777" w:rsidR="00AE34C2" w:rsidRDefault="00135B71" w:rsidP="00B17959">
      <w:pPr>
        <w:pStyle w:val="wbBodyFirstIndent"/>
        <w:widowControl w:val="0"/>
        <w:numPr>
          <w:ilvl w:val="0"/>
          <w:numId w:val="22"/>
        </w:numPr>
        <w:tabs>
          <w:tab w:val="left" w:pos="2160"/>
        </w:tabs>
        <w:spacing w:line="300" w:lineRule="atLeast"/>
        <w:ind w:left="0" w:firstLine="1440"/>
        <w:jc w:val="both"/>
      </w:pPr>
      <w:r w:rsidRPr="003A291F">
        <w:rPr>
          <w:u w:val="single"/>
        </w:rPr>
        <w:t>Amendments May Be Required</w:t>
      </w:r>
      <w:r w:rsidR="000F4124" w:rsidRPr="003A291F">
        <w:t xml:space="preserve">.  The </w:t>
      </w:r>
      <w:r w:rsidR="00B75C20">
        <w:t>Court</w:t>
      </w:r>
      <w:r w:rsidR="008112C2" w:rsidRPr="003A291F">
        <w:t xml:space="preserve"> </w:t>
      </w:r>
      <w:r w:rsidR="000F4124" w:rsidRPr="003A291F">
        <w:t xml:space="preserve">may re-evaluate the selection of </w:t>
      </w:r>
      <w:r w:rsidR="003A291F">
        <w:t>menu and other items</w:t>
      </w:r>
      <w:r w:rsidR="00AE34C2" w:rsidRPr="003A291F">
        <w:t xml:space="preserve">. </w:t>
      </w:r>
      <w:r w:rsidR="007A48AC" w:rsidRPr="003A291F">
        <w:t xml:space="preserve"> </w:t>
      </w:r>
      <w:r w:rsidR="000F4124" w:rsidRPr="003A291F">
        <w:t xml:space="preserve">The </w:t>
      </w:r>
      <w:r w:rsidR="00B75C20">
        <w:t>Court</w:t>
      </w:r>
      <w:r w:rsidR="00085B3E" w:rsidRPr="003A291F">
        <w:t>’</w:t>
      </w:r>
      <w:r w:rsidR="000F4124" w:rsidRPr="003A291F">
        <w:t>s determination that the selection offered is inadequate, or that any price is excessive, or that the quality or quantity of any item is deficient, shall be conclusive.</w:t>
      </w:r>
      <w:r w:rsidR="007A48AC" w:rsidRPr="003A291F">
        <w:t xml:space="preserve"> </w:t>
      </w:r>
      <w:r w:rsidR="00AE34C2" w:rsidRPr="003A291F">
        <w:t xml:space="preserve"> </w:t>
      </w:r>
      <w:r w:rsidR="00270B1A" w:rsidRPr="003A291F">
        <w:t>Licensee</w:t>
      </w:r>
      <w:r w:rsidR="000F4124" w:rsidRPr="003A291F">
        <w:t xml:space="preserve"> may meet and confer with the </w:t>
      </w:r>
      <w:r w:rsidR="00B75C20">
        <w:t>Court</w:t>
      </w:r>
      <w:r w:rsidR="008112C2" w:rsidRPr="003A291F">
        <w:t xml:space="preserve"> </w:t>
      </w:r>
      <w:r w:rsidR="000F4124" w:rsidRPr="003A291F">
        <w:t>regarding such matters.</w:t>
      </w:r>
    </w:p>
    <w:p w14:paraId="3B617DC7" w14:textId="77777777" w:rsidR="003A291F" w:rsidRPr="003A291F" w:rsidRDefault="003A291F" w:rsidP="003A291F">
      <w:pPr>
        <w:pStyle w:val="wbBodyFirstIndent"/>
        <w:widowControl w:val="0"/>
        <w:numPr>
          <w:ilvl w:val="0"/>
          <w:numId w:val="22"/>
        </w:numPr>
        <w:tabs>
          <w:tab w:val="left" w:pos="2160"/>
        </w:tabs>
        <w:spacing w:line="300" w:lineRule="atLeast"/>
        <w:ind w:left="0" w:firstLine="1440"/>
        <w:jc w:val="both"/>
      </w:pPr>
      <w:r w:rsidRPr="003A291F">
        <w:rPr>
          <w:u w:val="single"/>
        </w:rPr>
        <w:t xml:space="preserve">Additional </w:t>
      </w:r>
      <w:r>
        <w:rPr>
          <w:u w:val="single"/>
        </w:rPr>
        <w:t>Obligations</w:t>
      </w:r>
      <w:r w:rsidRPr="003A291F">
        <w:rPr>
          <w:u w:val="single"/>
        </w:rPr>
        <w:commentReference w:id="7"/>
      </w:r>
      <w:r w:rsidRPr="003A291F">
        <w:t>.  Licensee further agrees to provide the following:</w:t>
      </w:r>
    </w:p>
    <w:p w14:paraId="2623095F" w14:textId="77777777" w:rsidR="003A291F" w:rsidRDefault="003A291F" w:rsidP="003A291F">
      <w:pPr>
        <w:pStyle w:val="wbBodyFirstIndent"/>
        <w:widowControl w:val="0"/>
        <w:numPr>
          <w:ilvl w:val="0"/>
          <w:numId w:val="11"/>
        </w:numPr>
        <w:tabs>
          <w:tab w:val="left" w:pos="2160"/>
        </w:tabs>
        <w:spacing w:line="300" w:lineRule="atLeast"/>
        <w:jc w:val="both"/>
      </w:pPr>
      <w:r>
        <w:t>A</w:t>
      </w:r>
      <w:r w:rsidR="005113F1">
        <w:t>t least one</w:t>
      </w:r>
      <w:r>
        <w:t xml:space="preserve"> premium coffee choice.</w:t>
      </w:r>
    </w:p>
    <w:p w14:paraId="292B3F54" w14:textId="77777777" w:rsidR="003A291F" w:rsidRDefault="003A291F" w:rsidP="003A291F">
      <w:pPr>
        <w:pStyle w:val="wbBodyFirstIndent"/>
        <w:widowControl w:val="0"/>
        <w:numPr>
          <w:ilvl w:val="0"/>
          <w:numId w:val="11"/>
        </w:numPr>
        <w:tabs>
          <w:tab w:val="left" w:pos="2160"/>
        </w:tabs>
        <w:spacing w:line="300" w:lineRule="atLeast"/>
        <w:jc w:val="both"/>
      </w:pPr>
      <w:r>
        <w:t>Healthy food choice selections daily.</w:t>
      </w:r>
    </w:p>
    <w:p w14:paraId="7B294DBB" w14:textId="77777777" w:rsidR="003A291F" w:rsidRDefault="003A291F" w:rsidP="003A291F">
      <w:pPr>
        <w:pStyle w:val="wbBodyFirstIndent"/>
        <w:widowControl w:val="0"/>
        <w:numPr>
          <w:ilvl w:val="0"/>
          <w:numId w:val="11"/>
        </w:numPr>
        <w:tabs>
          <w:tab w:val="left" w:pos="2160"/>
        </w:tabs>
        <w:spacing w:line="300" w:lineRule="atLeast"/>
        <w:jc w:val="both"/>
      </w:pPr>
      <w:r>
        <w:t>“Grab and go” food selections.</w:t>
      </w:r>
    </w:p>
    <w:p w14:paraId="7A98056D" w14:textId="77777777" w:rsidR="003A291F" w:rsidRDefault="003A291F" w:rsidP="003A291F">
      <w:pPr>
        <w:pStyle w:val="wbBodyFirstIndent"/>
        <w:widowControl w:val="0"/>
        <w:numPr>
          <w:ilvl w:val="0"/>
          <w:numId w:val="11"/>
        </w:numPr>
        <w:tabs>
          <w:tab w:val="left" w:pos="2160"/>
        </w:tabs>
        <w:spacing w:line="300" w:lineRule="atLeast"/>
        <w:jc w:val="both"/>
      </w:pPr>
      <w:r>
        <w:t>Scattered food service stations to improve traffic flow.</w:t>
      </w:r>
    </w:p>
    <w:p w14:paraId="35152899" w14:textId="77777777" w:rsidR="003A291F" w:rsidRDefault="003A291F" w:rsidP="003A291F">
      <w:pPr>
        <w:pStyle w:val="wbBodyFirstIndent"/>
        <w:widowControl w:val="0"/>
        <w:numPr>
          <w:ilvl w:val="0"/>
          <w:numId w:val="11"/>
        </w:numPr>
        <w:tabs>
          <w:tab w:val="left" w:pos="2160"/>
        </w:tabs>
        <w:spacing w:line="300" w:lineRule="atLeast"/>
        <w:jc w:val="both"/>
      </w:pPr>
      <w:r>
        <w:t>Professional signage within the Licensed Premises.</w:t>
      </w:r>
    </w:p>
    <w:p w14:paraId="07C3551F" w14:textId="77777777" w:rsidR="003A291F" w:rsidRDefault="003A291F" w:rsidP="003A291F">
      <w:pPr>
        <w:pStyle w:val="wbBodyFirstIndent"/>
        <w:widowControl w:val="0"/>
        <w:numPr>
          <w:ilvl w:val="0"/>
          <w:numId w:val="11"/>
        </w:numPr>
        <w:tabs>
          <w:tab w:val="left" w:pos="2160"/>
        </w:tabs>
        <w:spacing w:line="300" w:lineRule="atLeast"/>
        <w:jc w:val="both"/>
      </w:pPr>
      <w:r>
        <w:t>A suggestion box.</w:t>
      </w:r>
    </w:p>
    <w:p w14:paraId="6BA52A13" w14:textId="61E883E2" w:rsidR="003A291F" w:rsidRDefault="003A291F" w:rsidP="003A291F">
      <w:pPr>
        <w:pStyle w:val="wbBodyFirstIndent"/>
        <w:widowControl w:val="0"/>
        <w:numPr>
          <w:ilvl w:val="0"/>
          <w:numId w:val="11"/>
        </w:numPr>
        <w:tabs>
          <w:tab w:val="left" w:pos="2160"/>
        </w:tabs>
        <w:spacing w:line="300" w:lineRule="atLeast"/>
        <w:jc w:val="both"/>
      </w:pPr>
      <w:r>
        <w:t>Post the weekly menu</w:t>
      </w:r>
      <w:r w:rsidR="005A058C">
        <w:t>.</w:t>
      </w:r>
      <w:r>
        <w:t xml:space="preserve"> </w:t>
      </w:r>
    </w:p>
    <w:p w14:paraId="7EFEE5BB" w14:textId="77777777" w:rsidR="003A291F" w:rsidRDefault="003A291F" w:rsidP="003A291F">
      <w:pPr>
        <w:pStyle w:val="wbBodyFirstIndent"/>
        <w:widowControl w:val="0"/>
        <w:numPr>
          <w:ilvl w:val="0"/>
          <w:numId w:val="11"/>
        </w:numPr>
        <w:tabs>
          <w:tab w:val="left" w:pos="2160"/>
        </w:tabs>
        <w:spacing w:line="300" w:lineRule="atLeast"/>
        <w:jc w:val="both"/>
      </w:pPr>
      <w:r>
        <w:t>A minimum of two POS cash registers.</w:t>
      </w:r>
    </w:p>
    <w:p w14:paraId="13C032CB" w14:textId="77777777" w:rsidR="003A291F" w:rsidRDefault="003A291F" w:rsidP="003A291F">
      <w:pPr>
        <w:pStyle w:val="wbBodyFirstIndent"/>
        <w:widowControl w:val="0"/>
        <w:numPr>
          <w:ilvl w:val="0"/>
          <w:numId w:val="11"/>
        </w:numPr>
        <w:tabs>
          <w:tab w:val="left" w:pos="2160"/>
        </w:tabs>
        <w:spacing w:line="300" w:lineRule="atLeast"/>
        <w:jc w:val="both"/>
      </w:pPr>
      <w:r>
        <w:t>Repaint the Licensed Premises and decorate dining room areas as reasonably necessary</w:t>
      </w:r>
      <w:r w:rsidR="00E26089">
        <w:t xml:space="preserve"> prior to Commencement Date and every 3 years thereafter unless Licensee obtains written authorization from the Court to extend that 3 year period</w:t>
      </w:r>
      <w:r>
        <w:t>.</w:t>
      </w:r>
    </w:p>
    <w:p w14:paraId="16A09092" w14:textId="77777777" w:rsidR="00AE34C2" w:rsidRPr="00511C41" w:rsidRDefault="00511C41" w:rsidP="00135BCC">
      <w:pPr>
        <w:pStyle w:val="Heading1"/>
        <w:keepNext w:val="0"/>
        <w:widowControl w:val="0"/>
        <w:numPr>
          <w:ilvl w:val="1"/>
          <w:numId w:val="1"/>
        </w:numPr>
        <w:spacing w:line="300" w:lineRule="atLeast"/>
        <w:ind w:left="0" w:firstLine="720"/>
        <w:jc w:val="both"/>
        <w:rPr>
          <w:u w:val="none"/>
        </w:rPr>
      </w:pPr>
      <w:r w:rsidRPr="00135B71">
        <w:rPr>
          <w:b/>
          <w:caps w:val="0"/>
        </w:rPr>
        <w:t>Removal of objectionable goods and services</w:t>
      </w:r>
      <w:r w:rsidR="000F4124" w:rsidRPr="00511C41">
        <w:rPr>
          <w:b/>
          <w:u w:val="none"/>
        </w:rPr>
        <w:t>.</w:t>
      </w:r>
      <w:r w:rsidR="000F4124" w:rsidRPr="00431EB5">
        <w:rPr>
          <w:u w:val="none"/>
        </w:rPr>
        <w:t xml:space="preserve">  </w:t>
      </w:r>
      <w:r w:rsidR="00270B1A">
        <w:rPr>
          <w:caps w:val="0"/>
          <w:u w:val="none"/>
        </w:rPr>
        <w:t>Licensee</w:t>
      </w:r>
      <w:r w:rsidRPr="00511C41">
        <w:rPr>
          <w:caps w:val="0"/>
          <w:u w:val="none"/>
        </w:rPr>
        <w:t xml:space="preserve"> shall immediately remove or withdraw from sale any goods or services which may be found objectionable </w:t>
      </w:r>
      <w:r w:rsidR="005113F1">
        <w:rPr>
          <w:caps w:val="0"/>
          <w:u w:val="none"/>
        </w:rPr>
        <w:t>by</w:t>
      </w:r>
      <w:r w:rsidRPr="00511C41">
        <w:rPr>
          <w:caps w:val="0"/>
          <w:u w:val="none"/>
        </w:rPr>
        <w:t xml:space="preserve"> </w:t>
      </w:r>
      <w:r w:rsidR="00C82743">
        <w:rPr>
          <w:caps w:val="0"/>
          <w:u w:val="none"/>
        </w:rPr>
        <w:t xml:space="preserve">Court </w:t>
      </w:r>
      <w:r w:rsidRPr="00511C41">
        <w:rPr>
          <w:caps w:val="0"/>
          <w:u w:val="none"/>
        </w:rPr>
        <w:t xml:space="preserve">employees, </w:t>
      </w:r>
      <w:r w:rsidR="005113F1">
        <w:rPr>
          <w:caps w:val="0"/>
          <w:u w:val="none"/>
        </w:rPr>
        <w:t>or the public</w:t>
      </w:r>
      <w:r w:rsidR="00C82743">
        <w:rPr>
          <w:caps w:val="0"/>
          <w:u w:val="none"/>
        </w:rPr>
        <w:t xml:space="preserve"> as determined by the Court</w:t>
      </w:r>
      <w:r w:rsidR="00C23648">
        <w:rPr>
          <w:caps w:val="0"/>
          <w:u w:val="none"/>
        </w:rPr>
        <w:t xml:space="preserve">. </w:t>
      </w:r>
    </w:p>
    <w:p w14:paraId="28D6E56A" w14:textId="77777777" w:rsidR="00AE34C2" w:rsidRPr="004035C9" w:rsidRDefault="00511C41" w:rsidP="00135BCC">
      <w:pPr>
        <w:pStyle w:val="Heading1"/>
        <w:keepNext w:val="0"/>
        <w:widowControl w:val="0"/>
        <w:numPr>
          <w:ilvl w:val="1"/>
          <w:numId w:val="1"/>
        </w:numPr>
        <w:spacing w:line="300" w:lineRule="atLeast"/>
        <w:ind w:left="0" w:firstLine="720"/>
        <w:jc w:val="both"/>
        <w:rPr>
          <w:u w:val="none"/>
        </w:rPr>
      </w:pPr>
      <w:r w:rsidRPr="00135B71">
        <w:rPr>
          <w:b/>
          <w:caps w:val="0"/>
        </w:rPr>
        <w:t>Sanitation</w:t>
      </w:r>
      <w:r w:rsidR="000F4124" w:rsidRPr="00511C41">
        <w:rPr>
          <w:b/>
          <w:u w:val="none"/>
        </w:rPr>
        <w:t xml:space="preserve">.  </w:t>
      </w:r>
      <w:r w:rsidR="00CD5A07" w:rsidRPr="0079324B">
        <w:rPr>
          <w:rFonts w:eastAsia="Times New Roman Bold"/>
          <w:caps w:val="0"/>
          <w:u w:val="none"/>
        </w:rPr>
        <w:t xml:space="preserve">Licensee </w:t>
      </w:r>
      <w:r w:rsidR="00AD38A2" w:rsidRPr="0079324B">
        <w:rPr>
          <w:rFonts w:eastAsia="Times New Roman Bold"/>
          <w:caps w:val="0"/>
          <w:u w:val="none"/>
        </w:rPr>
        <w:t xml:space="preserve">is responsible for maintaining the Food Service </w:t>
      </w:r>
      <w:r w:rsidR="00AD38A2" w:rsidRPr="0079324B">
        <w:rPr>
          <w:rFonts w:eastAsia="Times New Roman Bold"/>
          <w:caps w:val="0"/>
          <w:u w:val="none"/>
        </w:rPr>
        <w:lastRenderedPageBreak/>
        <w:t>Facility in the Licensed Premises in a clean and sanitary condition at all times in conformance with this section.</w:t>
      </w:r>
      <w:r w:rsidR="00AD38A2">
        <w:rPr>
          <w:rFonts w:ascii="Times New Roman Bold" w:eastAsia="Times New Roman Bold" w:hAnsi="Times New Roman Bold"/>
          <w:caps w:val="0"/>
          <w:u w:val="none"/>
        </w:rPr>
        <w:t xml:space="preserve">  </w:t>
      </w:r>
      <w:r w:rsidRPr="00511C41">
        <w:rPr>
          <w:caps w:val="0"/>
          <w:u w:val="none"/>
        </w:rPr>
        <w:t>No offensive matter or refuse or substance containing an unnecessary, unreasonable or unlawful fire hazard or material detrimental to the public health, shall be permitted or remain on the</w:t>
      </w:r>
      <w:r w:rsidR="00AE34C2" w:rsidRPr="00511C41">
        <w:rPr>
          <w:u w:val="none"/>
        </w:rPr>
        <w:t xml:space="preserve"> </w:t>
      </w:r>
      <w:r w:rsidR="00547F04">
        <w:rPr>
          <w:caps w:val="0"/>
          <w:u w:val="none"/>
        </w:rPr>
        <w:t>Licensed Premises</w:t>
      </w:r>
      <w:r w:rsidRPr="00511C41">
        <w:rPr>
          <w:caps w:val="0"/>
          <w:u w:val="none"/>
        </w:rPr>
        <w:t xml:space="preserve">, and </w:t>
      </w:r>
      <w:r w:rsidR="00270B1A">
        <w:rPr>
          <w:caps w:val="0"/>
          <w:u w:val="none"/>
        </w:rPr>
        <w:t>Licensee</w:t>
      </w:r>
      <w:r w:rsidRPr="00511C41">
        <w:rPr>
          <w:caps w:val="0"/>
          <w:u w:val="none"/>
        </w:rPr>
        <w:t xml:space="preserve"> shall prevent any accumulation thereof from occurring. </w:t>
      </w:r>
      <w:r w:rsidR="00270B1A">
        <w:rPr>
          <w:caps w:val="0"/>
          <w:u w:val="none"/>
        </w:rPr>
        <w:t>Licensee</w:t>
      </w:r>
      <w:r w:rsidRPr="00511C41">
        <w:rPr>
          <w:caps w:val="0"/>
          <w:u w:val="none"/>
        </w:rPr>
        <w:t xml:space="preserve"> shall, at all </w:t>
      </w:r>
      <w:r w:rsidR="005113F1">
        <w:rPr>
          <w:caps w:val="0"/>
          <w:u w:val="none"/>
        </w:rPr>
        <w:t>times,</w:t>
      </w:r>
      <w:r w:rsidRPr="00511C41">
        <w:rPr>
          <w:caps w:val="0"/>
          <w:u w:val="none"/>
        </w:rPr>
        <w:t xml:space="preserve"> keep the kitchen, dish room, serving line, equipment and materials located thereon sanitary and free from rubbish, refuse, food scraps, garbage, dust, dirt, flies and other insects, rodents and vermin. </w:t>
      </w:r>
      <w:r w:rsidR="00AC1ADD" w:rsidRPr="00511C41">
        <w:rPr>
          <w:u w:val="none"/>
        </w:rPr>
        <w:t xml:space="preserve"> </w:t>
      </w:r>
      <w:r w:rsidRPr="00511C41">
        <w:rPr>
          <w:caps w:val="0"/>
          <w:u w:val="none"/>
        </w:rPr>
        <w:t xml:space="preserve">All apparatus, appliances, utensils, devices, equipment and piping used by </w:t>
      </w:r>
      <w:r w:rsidR="00270B1A">
        <w:rPr>
          <w:caps w:val="0"/>
          <w:u w:val="none"/>
        </w:rPr>
        <w:t>Licensee</w:t>
      </w:r>
      <w:r w:rsidRPr="00511C41">
        <w:rPr>
          <w:caps w:val="0"/>
          <w:u w:val="none"/>
        </w:rPr>
        <w:t xml:space="preserve"> shall be constructed so as to facilitate the cleaning and inspection thereof and shall be thoroughly and properly cleaned after each period of use with hot water and suitable soap, detergents</w:t>
      </w:r>
      <w:r w:rsidR="005113F1">
        <w:rPr>
          <w:caps w:val="0"/>
          <w:u w:val="none"/>
        </w:rPr>
        <w:t>,</w:t>
      </w:r>
      <w:r w:rsidRPr="00511C41">
        <w:rPr>
          <w:caps w:val="0"/>
          <w:u w:val="none"/>
        </w:rPr>
        <w:t xml:space="preserve"> and sterilizing agents</w:t>
      </w:r>
      <w:r w:rsidR="005113F1">
        <w:rPr>
          <w:caps w:val="0"/>
          <w:u w:val="none"/>
        </w:rPr>
        <w:t>,</w:t>
      </w:r>
      <w:r w:rsidRPr="00511C41">
        <w:rPr>
          <w:caps w:val="0"/>
          <w:u w:val="none"/>
        </w:rPr>
        <w:t xml:space="preserve"> and shall be rinsed by flushing with hot water. </w:t>
      </w:r>
      <w:r w:rsidR="00AC1ADD" w:rsidRPr="00511C41">
        <w:rPr>
          <w:u w:val="none"/>
        </w:rPr>
        <w:t xml:space="preserve"> </w:t>
      </w:r>
      <w:r w:rsidRPr="00511C41">
        <w:rPr>
          <w:caps w:val="0"/>
          <w:u w:val="none"/>
        </w:rPr>
        <w:t xml:space="preserve">All trays, dishes, china, crockery, glassware, cutlery and other equipment of such type shall be cleaned by </w:t>
      </w:r>
      <w:r w:rsidR="00270B1A">
        <w:rPr>
          <w:caps w:val="0"/>
          <w:u w:val="none"/>
        </w:rPr>
        <w:t>Licensee</w:t>
      </w:r>
      <w:r w:rsidRPr="00511C41">
        <w:rPr>
          <w:caps w:val="0"/>
          <w:u w:val="none"/>
        </w:rPr>
        <w:t xml:space="preserve"> immediately after using the same and shall be kept clean until reused. </w:t>
      </w:r>
      <w:r w:rsidR="00AC1ADD" w:rsidRPr="00511C41">
        <w:rPr>
          <w:u w:val="none"/>
        </w:rPr>
        <w:t xml:space="preserve"> </w:t>
      </w:r>
      <w:r w:rsidRPr="00511C41">
        <w:rPr>
          <w:caps w:val="0"/>
          <w:u w:val="none"/>
        </w:rPr>
        <w:t>Floors</w:t>
      </w:r>
      <w:r w:rsidR="00B95365">
        <w:rPr>
          <w:caps w:val="0"/>
          <w:u w:val="none"/>
        </w:rPr>
        <w:t xml:space="preserve">, </w:t>
      </w:r>
      <w:r w:rsidRPr="00511C41">
        <w:rPr>
          <w:caps w:val="0"/>
          <w:u w:val="none"/>
        </w:rPr>
        <w:t>table</w:t>
      </w:r>
      <w:r w:rsidR="00B95365">
        <w:rPr>
          <w:caps w:val="0"/>
          <w:u w:val="none"/>
        </w:rPr>
        <w:t>s and chairs</w:t>
      </w:r>
      <w:r w:rsidRPr="00511C41">
        <w:rPr>
          <w:caps w:val="0"/>
          <w:u w:val="none"/>
        </w:rPr>
        <w:t xml:space="preserve"> throughout the </w:t>
      </w:r>
      <w:r w:rsidR="00547F04">
        <w:rPr>
          <w:caps w:val="0"/>
          <w:u w:val="none"/>
        </w:rPr>
        <w:t>Licensed Premises</w:t>
      </w:r>
      <w:r w:rsidRPr="00511C41">
        <w:rPr>
          <w:caps w:val="0"/>
          <w:u w:val="none"/>
        </w:rPr>
        <w:t xml:space="preserve"> shall be cleaned by </w:t>
      </w:r>
      <w:r w:rsidR="00270B1A">
        <w:rPr>
          <w:caps w:val="0"/>
          <w:u w:val="none"/>
        </w:rPr>
        <w:t>Licensee</w:t>
      </w:r>
      <w:r w:rsidRPr="00511C41">
        <w:rPr>
          <w:caps w:val="0"/>
          <w:u w:val="none"/>
        </w:rPr>
        <w:t xml:space="preserve"> of all food and beverage spilled thereon. </w:t>
      </w:r>
      <w:r w:rsidR="00AC1ADD" w:rsidRPr="00511C41">
        <w:rPr>
          <w:u w:val="none"/>
        </w:rPr>
        <w:t xml:space="preserve"> </w:t>
      </w:r>
      <w:r w:rsidR="00270B1A">
        <w:rPr>
          <w:caps w:val="0"/>
          <w:u w:val="none"/>
        </w:rPr>
        <w:t>Licensee</w:t>
      </w:r>
      <w:r w:rsidRPr="00511C41">
        <w:rPr>
          <w:caps w:val="0"/>
          <w:u w:val="none"/>
        </w:rPr>
        <w:t xml:space="preserve"> shall provide and pay for regular fumigation service. </w:t>
      </w:r>
      <w:r w:rsidR="00AC1ADD" w:rsidRPr="00511C41">
        <w:rPr>
          <w:u w:val="none"/>
        </w:rPr>
        <w:t xml:space="preserve"> </w:t>
      </w:r>
      <w:r w:rsidRPr="00511C41">
        <w:rPr>
          <w:caps w:val="0"/>
          <w:u w:val="none"/>
        </w:rPr>
        <w:t xml:space="preserve">In addition, </w:t>
      </w:r>
      <w:r w:rsidR="00270B1A">
        <w:rPr>
          <w:caps w:val="0"/>
          <w:u w:val="none"/>
        </w:rPr>
        <w:t>Licensee</w:t>
      </w:r>
      <w:r w:rsidRPr="00511C41">
        <w:rPr>
          <w:caps w:val="0"/>
          <w:u w:val="none"/>
        </w:rPr>
        <w:t xml:space="preserve"> shall at all times maintain an </w:t>
      </w:r>
      <w:r w:rsidR="00AC1ADD" w:rsidRPr="00B37183">
        <w:rPr>
          <w:u w:val="none"/>
        </w:rPr>
        <w:t>“</w:t>
      </w:r>
      <w:r w:rsidR="00135B71" w:rsidRPr="00B37183">
        <w:rPr>
          <w:caps w:val="0"/>
          <w:u w:val="none"/>
        </w:rPr>
        <w:t>A</w:t>
      </w:r>
      <w:r w:rsidR="00AC1ADD" w:rsidRPr="00B37183">
        <w:rPr>
          <w:u w:val="none"/>
        </w:rPr>
        <w:t>”</w:t>
      </w:r>
      <w:r w:rsidRPr="00B37183">
        <w:rPr>
          <w:caps w:val="0"/>
          <w:u w:val="none"/>
        </w:rPr>
        <w:t xml:space="preserve"> rating</w:t>
      </w:r>
      <w:r w:rsidRPr="00511C41">
        <w:rPr>
          <w:caps w:val="0"/>
          <w:u w:val="none"/>
        </w:rPr>
        <w:t xml:space="preserve"> as determined by the </w:t>
      </w:r>
      <w:r w:rsidR="00C23648">
        <w:rPr>
          <w:caps w:val="0"/>
          <w:u w:val="none"/>
        </w:rPr>
        <w:t xml:space="preserve">County of </w:t>
      </w:r>
      <w:r w:rsidR="002D4C9A">
        <w:rPr>
          <w:caps w:val="0"/>
          <w:u w:val="none"/>
        </w:rPr>
        <w:t>Los Angeles</w:t>
      </w:r>
      <w:r w:rsidRPr="00511C41">
        <w:rPr>
          <w:caps w:val="0"/>
          <w:u w:val="none"/>
        </w:rPr>
        <w:t xml:space="preserve"> </w:t>
      </w:r>
      <w:r w:rsidR="00347D00">
        <w:rPr>
          <w:caps w:val="0"/>
          <w:u w:val="none"/>
        </w:rPr>
        <w:t>H</w:t>
      </w:r>
      <w:r w:rsidRPr="00511C41">
        <w:rPr>
          <w:caps w:val="0"/>
          <w:u w:val="none"/>
        </w:rPr>
        <w:t xml:space="preserve">ealth </w:t>
      </w:r>
      <w:r w:rsidR="00347D00">
        <w:rPr>
          <w:caps w:val="0"/>
          <w:u w:val="none"/>
        </w:rPr>
        <w:t>D</w:t>
      </w:r>
      <w:r w:rsidRPr="00511C41">
        <w:rPr>
          <w:caps w:val="0"/>
          <w:u w:val="none"/>
        </w:rPr>
        <w:t>epartment.</w:t>
      </w:r>
      <w:r w:rsidR="004035C9">
        <w:rPr>
          <w:caps w:val="0"/>
          <w:u w:val="none"/>
        </w:rPr>
        <w:t xml:space="preserve">  </w:t>
      </w:r>
      <w:r w:rsidR="004035C9" w:rsidRPr="004035C9">
        <w:rPr>
          <w:u w:val="none"/>
        </w:rPr>
        <w:t>N</w:t>
      </w:r>
      <w:r w:rsidR="004035C9" w:rsidRPr="004035C9">
        <w:rPr>
          <w:caps w:val="0"/>
          <w:u w:val="none"/>
        </w:rPr>
        <w:t>otwithstanding</w:t>
      </w:r>
      <w:r w:rsidR="004035C9" w:rsidRPr="004035C9">
        <w:rPr>
          <w:u w:val="none"/>
        </w:rPr>
        <w:t xml:space="preserve"> </w:t>
      </w:r>
      <w:r w:rsidR="004035C9" w:rsidRPr="004035C9">
        <w:rPr>
          <w:caps w:val="0"/>
          <w:u w:val="none"/>
        </w:rPr>
        <w:t>the foregoing</w:t>
      </w:r>
      <w:r w:rsidR="004035C9" w:rsidRPr="004035C9">
        <w:rPr>
          <w:u w:val="none"/>
        </w:rPr>
        <w:t xml:space="preserve">, </w:t>
      </w:r>
      <w:r w:rsidR="004035C9">
        <w:rPr>
          <w:caps w:val="0"/>
          <w:u w:val="none"/>
        </w:rPr>
        <w:t>L</w:t>
      </w:r>
      <w:r w:rsidR="004035C9" w:rsidRPr="004035C9">
        <w:rPr>
          <w:caps w:val="0"/>
          <w:u w:val="none"/>
        </w:rPr>
        <w:t xml:space="preserve">icensor shall assist in maintaining the sanitation required herein by providing for the collection of all refuse and payment of all charges for the removal </w:t>
      </w:r>
      <w:r w:rsidR="005113F1">
        <w:rPr>
          <w:caps w:val="0"/>
          <w:u w:val="none"/>
        </w:rPr>
        <w:t>thereof</w:t>
      </w:r>
      <w:r w:rsidR="004035C9" w:rsidRPr="004035C9">
        <w:rPr>
          <w:caps w:val="0"/>
          <w:u w:val="none"/>
        </w:rPr>
        <w:t>.</w:t>
      </w:r>
    </w:p>
    <w:p w14:paraId="572BEC12" w14:textId="77777777" w:rsidR="00D73CCB" w:rsidRPr="00511C41" w:rsidRDefault="00511C41" w:rsidP="00135BCC">
      <w:pPr>
        <w:pStyle w:val="Heading1"/>
        <w:keepNext w:val="0"/>
        <w:widowControl w:val="0"/>
        <w:numPr>
          <w:ilvl w:val="1"/>
          <w:numId w:val="1"/>
        </w:numPr>
        <w:spacing w:line="300" w:lineRule="atLeast"/>
        <w:ind w:left="0" w:firstLine="720"/>
        <w:jc w:val="both"/>
        <w:rPr>
          <w:u w:val="none"/>
        </w:rPr>
      </w:pPr>
      <w:r w:rsidRPr="00347D00">
        <w:rPr>
          <w:b/>
          <w:caps w:val="0"/>
        </w:rPr>
        <w:t xml:space="preserve">Security </w:t>
      </w:r>
      <w:r w:rsidR="00347D00">
        <w:rPr>
          <w:b/>
          <w:caps w:val="0"/>
        </w:rPr>
        <w:t>D</w:t>
      </w:r>
      <w:r w:rsidRPr="00347D00">
        <w:rPr>
          <w:b/>
          <w:caps w:val="0"/>
        </w:rPr>
        <w:t>evices</w:t>
      </w:r>
      <w:r w:rsidRPr="00511C41">
        <w:rPr>
          <w:b/>
          <w:u w:val="none"/>
        </w:rPr>
        <w:t xml:space="preserve">.  </w:t>
      </w:r>
      <w:r w:rsidR="00270B1A">
        <w:rPr>
          <w:caps w:val="0"/>
          <w:u w:val="none"/>
        </w:rPr>
        <w:t>Licensee</w:t>
      </w:r>
      <w:r w:rsidRPr="00511C41">
        <w:rPr>
          <w:caps w:val="0"/>
          <w:u w:val="none"/>
        </w:rPr>
        <w:t xml:space="preserve"> may provide any legal devices, installations, or equipment designed for the purpose of protecting the </w:t>
      </w:r>
      <w:r w:rsidR="00547F04">
        <w:rPr>
          <w:caps w:val="0"/>
          <w:u w:val="none"/>
        </w:rPr>
        <w:t>Licensed Premises</w:t>
      </w:r>
      <w:r w:rsidRPr="00511C41">
        <w:rPr>
          <w:caps w:val="0"/>
          <w:u w:val="none"/>
        </w:rPr>
        <w:t xml:space="preserve"> from theft, burglary or vandalism, provided written approval for installation is first obtained from </w:t>
      </w:r>
      <w:r w:rsidR="00650B3E">
        <w:rPr>
          <w:caps w:val="0"/>
          <w:u w:val="none"/>
        </w:rPr>
        <w:t>Licensor</w:t>
      </w:r>
      <w:r w:rsidR="00522E4A" w:rsidRPr="00511C41">
        <w:rPr>
          <w:u w:val="none"/>
        </w:rPr>
        <w:t xml:space="preserve">.  </w:t>
      </w:r>
      <w:r w:rsidRPr="00511C41">
        <w:rPr>
          <w:caps w:val="0"/>
          <w:u w:val="none"/>
        </w:rPr>
        <w:t xml:space="preserve">All purchases and installations thereof shall be at </w:t>
      </w:r>
      <w:r w:rsidR="00270B1A">
        <w:rPr>
          <w:caps w:val="0"/>
          <w:u w:val="none"/>
        </w:rPr>
        <w:t>Licensee</w:t>
      </w:r>
      <w:r w:rsidR="00347D00">
        <w:rPr>
          <w:caps w:val="0"/>
          <w:u w:val="none"/>
        </w:rPr>
        <w:t>’</w:t>
      </w:r>
      <w:r w:rsidR="0081587E">
        <w:rPr>
          <w:caps w:val="0"/>
          <w:u w:val="none"/>
        </w:rPr>
        <w:t>s expense</w:t>
      </w:r>
      <w:r w:rsidRPr="00511C41">
        <w:rPr>
          <w:caps w:val="0"/>
          <w:u w:val="none"/>
        </w:rPr>
        <w:t>.</w:t>
      </w:r>
    </w:p>
    <w:p w14:paraId="4B0C6334" w14:textId="77777777" w:rsidR="00AE34C2" w:rsidRPr="00511C41" w:rsidRDefault="00511C41" w:rsidP="00135BCC">
      <w:pPr>
        <w:pStyle w:val="Heading1"/>
        <w:keepNext w:val="0"/>
        <w:widowControl w:val="0"/>
        <w:numPr>
          <w:ilvl w:val="1"/>
          <w:numId w:val="1"/>
        </w:numPr>
        <w:spacing w:line="300" w:lineRule="atLeast"/>
        <w:ind w:left="0" w:firstLine="720"/>
        <w:jc w:val="both"/>
        <w:rPr>
          <w:u w:val="none"/>
        </w:rPr>
      </w:pPr>
      <w:r w:rsidRPr="00347D00">
        <w:rPr>
          <w:b/>
          <w:caps w:val="0"/>
        </w:rPr>
        <w:t>Safety</w:t>
      </w:r>
      <w:r w:rsidRPr="00511C41">
        <w:rPr>
          <w:b/>
          <w:u w:val="none"/>
        </w:rPr>
        <w:t xml:space="preserve">.  </w:t>
      </w:r>
      <w:r w:rsidR="00270B1A">
        <w:rPr>
          <w:caps w:val="0"/>
          <w:u w:val="none"/>
        </w:rPr>
        <w:t>Licensee</w:t>
      </w:r>
      <w:r w:rsidRPr="00511C41">
        <w:rPr>
          <w:caps w:val="0"/>
          <w:u w:val="none"/>
        </w:rPr>
        <w:t xml:space="preserve"> shall immediately correct any unsafe condition at the </w:t>
      </w:r>
      <w:r w:rsidR="00547F04">
        <w:rPr>
          <w:caps w:val="0"/>
          <w:u w:val="none"/>
        </w:rPr>
        <w:t>Licensed Premises</w:t>
      </w:r>
      <w:r w:rsidRPr="00511C41">
        <w:rPr>
          <w:caps w:val="0"/>
          <w:u w:val="none"/>
        </w:rPr>
        <w:t>, as well as any unsafe practices occurring thereon.</w:t>
      </w:r>
      <w:r w:rsidR="00EE14F2" w:rsidRPr="00511C41">
        <w:rPr>
          <w:u w:val="none"/>
        </w:rPr>
        <w:t xml:space="preserve"> </w:t>
      </w:r>
      <w:r w:rsidR="00AE34C2" w:rsidRPr="00511C41">
        <w:rPr>
          <w:u w:val="none"/>
        </w:rPr>
        <w:t xml:space="preserve"> </w:t>
      </w:r>
      <w:r w:rsidR="00270B1A">
        <w:rPr>
          <w:caps w:val="0"/>
          <w:u w:val="none"/>
        </w:rPr>
        <w:t>Licensee</w:t>
      </w:r>
      <w:r w:rsidRPr="00511C41">
        <w:rPr>
          <w:caps w:val="0"/>
          <w:u w:val="none"/>
        </w:rPr>
        <w:t xml:space="preserve"> shall obtain emergency medical care for any member of the public who is in need thereof, because of illness or injury occurring on the </w:t>
      </w:r>
      <w:r w:rsidR="00547F04">
        <w:rPr>
          <w:caps w:val="0"/>
          <w:u w:val="none"/>
        </w:rPr>
        <w:t>Licensed Premises</w:t>
      </w:r>
      <w:r w:rsidR="00AE34C2" w:rsidRPr="00511C41">
        <w:rPr>
          <w:u w:val="none"/>
        </w:rPr>
        <w:t xml:space="preserve">. </w:t>
      </w:r>
      <w:r w:rsidR="00EE14F2" w:rsidRPr="00511C41">
        <w:rPr>
          <w:u w:val="none"/>
        </w:rPr>
        <w:t xml:space="preserve"> </w:t>
      </w:r>
      <w:r w:rsidR="00270B1A">
        <w:rPr>
          <w:caps w:val="0"/>
          <w:u w:val="none"/>
        </w:rPr>
        <w:t>Licensee</w:t>
      </w:r>
      <w:r w:rsidRPr="00511C41">
        <w:rPr>
          <w:caps w:val="0"/>
          <w:u w:val="none"/>
        </w:rPr>
        <w:t xml:space="preserve"> shall cooperate fully with </w:t>
      </w:r>
      <w:r w:rsidR="00650B3E">
        <w:rPr>
          <w:caps w:val="0"/>
          <w:u w:val="none"/>
        </w:rPr>
        <w:t>Licensor</w:t>
      </w:r>
      <w:r w:rsidR="00522E4A" w:rsidRPr="00511C41">
        <w:rPr>
          <w:u w:val="none"/>
        </w:rPr>
        <w:t xml:space="preserve"> </w:t>
      </w:r>
      <w:r w:rsidRPr="00511C41">
        <w:rPr>
          <w:caps w:val="0"/>
          <w:u w:val="none"/>
        </w:rPr>
        <w:t xml:space="preserve">in the investigation of any accidental injury or death occurring on the </w:t>
      </w:r>
      <w:r w:rsidR="00547F04">
        <w:rPr>
          <w:caps w:val="0"/>
          <w:u w:val="none"/>
        </w:rPr>
        <w:t>Licensed Premises</w:t>
      </w:r>
      <w:r w:rsidRPr="00511C41">
        <w:rPr>
          <w:caps w:val="0"/>
          <w:u w:val="none"/>
        </w:rPr>
        <w:t xml:space="preserve">, including a prompt report thereof to </w:t>
      </w:r>
      <w:r w:rsidR="00650B3E">
        <w:rPr>
          <w:caps w:val="0"/>
          <w:u w:val="none"/>
        </w:rPr>
        <w:t>Licensor</w:t>
      </w:r>
      <w:r w:rsidR="00AE34C2" w:rsidRPr="00511C41">
        <w:rPr>
          <w:u w:val="none"/>
        </w:rPr>
        <w:t>.</w:t>
      </w:r>
    </w:p>
    <w:p w14:paraId="3546949D" w14:textId="77777777" w:rsidR="00C3783D" w:rsidRPr="00C23648" w:rsidRDefault="005C3AFA" w:rsidP="00135BCC">
      <w:pPr>
        <w:pStyle w:val="Heading1"/>
        <w:keepNext w:val="0"/>
        <w:widowControl w:val="0"/>
        <w:numPr>
          <w:ilvl w:val="0"/>
          <w:numId w:val="1"/>
        </w:numPr>
        <w:spacing w:before="240" w:line="300" w:lineRule="atLeast"/>
        <w:ind w:left="0" w:firstLine="0"/>
        <w:jc w:val="both"/>
        <w:rPr>
          <w:u w:val="none"/>
        </w:rPr>
      </w:pPr>
      <w:r w:rsidRPr="00252D2D">
        <w:rPr>
          <w:b/>
          <w:caps w:val="0"/>
        </w:rPr>
        <w:t>DEMAND FOR REIMBURSEMENT</w:t>
      </w:r>
      <w:r w:rsidR="00B3049A" w:rsidRPr="00C23648">
        <w:rPr>
          <w:b/>
          <w:u w:val="none"/>
        </w:rPr>
        <w:t xml:space="preserve">.  </w:t>
      </w:r>
      <w:r w:rsidR="001E4C58" w:rsidRPr="00C23648">
        <w:rPr>
          <w:caps w:val="0"/>
          <w:u w:val="none"/>
        </w:rPr>
        <w:t>In the event that</w:t>
      </w:r>
      <w:r w:rsidR="00522E4A" w:rsidRPr="00C23648">
        <w:rPr>
          <w:u w:val="none"/>
        </w:rPr>
        <w:t xml:space="preserve"> </w:t>
      </w:r>
      <w:r w:rsidR="00270B1A" w:rsidRPr="00C23648">
        <w:rPr>
          <w:caps w:val="0"/>
          <w:u w:val="none"/>
        </w:rPr>
        <w:t>Licensor</w:t>
      </w:r>
      <w:r w:rsidR="00C3783D" w:rsidRPr="00C23648">
        <w:rPr>
          <w:u w:val="none"/>
        </w:rPr>
        <w:t xml:space="preserve"> </w:t>
      </w:r>
      <w:r w:rsidR="001E4C58" w:rsidRPr="00C23648">
        <w:rPr>
          <w:caps w:val="0"/>
          <w:u w:val="none"/>
        </w:rPr>
        <w:t xml:space="preserve">requires reimbursement from </w:t>
      </w:r>
      <w:r w:rsidR="00270B1A" w:rsidRPr="00C23648">
        <w:rPr>
          <w:caps w:val="0"/>
          <w:u w:val="none"/>
        </w:rPr>
        <w:t>Licensee</w:t>
      </w:r>
      <w:r w:rsidR="001E4C58" w:rsidRPr="00C23648">
        <w:rPr>
          <w:caps w:val="0"/>
          <w:u w:val="none"/>
        </w:rPr>
        <w:t xml:space="preserve"> for expenses incurred by </w:t>
      </w:r>
      <w:r w:rsidR="00270B1A" w:rsidRPr="00C23648">
        <w:rPr>
          <w:caps w:val="0"/>
          <w:u w:val="none"/>
        </w:rPr>
        <w:t>Licensor</w:t>
      </w:r>
      <w:r w:rsidR="001E4C58" w:rsidRPr="00C23648">
        <w:rPr>
          <w:caps w:val="0"/>
          <w:u w:val="none"/>
        </w:rPr>
        <w:t xml:space="preserve">, </w:t>
      </w:r>
      <w:r w:rsidR="00270B1A" w:rsidRPr="00C23648">
        <w:rPr>
          <w:caps w:val="0"/>
          <w:u w:val="none"/>
        </w:rPr>
        <w:t>Licensor</w:t>
      </w:r>
      <w:r w:rsidR="001E4C58" w:rsidRPr="00C23648">
        <w:rPr>
          <w:caps w:val="0"/>
          <w:u w:val="none"/>
        </w:rPr>
        <w:t xml:space="preserve"> shall deliver to </w:t>
      </w:r>
      <w:r w:rsidR="00270B1A" w:rsidRPr="00C23648">
        <w:rPr>
          <w:caps w:val="0"/>
          <w:u w:val="none"/>
        </w:rPr>
        <w:t>Licensee</w:t>
      </w:r>
      <w:r w:rsidR="001E4C58" w:rsidRPr="00C23648">
        <w:rPr>
          <w:caps w:val="0"/>
          <w:u w:val="none"/>
        </w:rPr>
        <w:t xml:space="preserve"> a written invoice for such amounts, and such reimbursement shall be satisfied by </w:t>
      </w:r>
      <w:r w:rsidR="00270B1A" w:rsidRPr="00C23648">
        <w:rPr>
          <w:caps w:val="0"/>
          <w:u w:val="none"/>
        </w:rPr>
        <w:t>Licensee</w:t>
      </w:r>
      <w:r w:rsidR="001E4C58" w:rsidRPr="00C23648">
        <w:rPr>
          <w:caps w:val="0"/>
          <w:u w:val="none"/>
        </w:rPr>
        <w:t xml:space="preserve"> through payment to </w:t>
      </w:r>
      <w:r w:rsidR="00650B3E">
        <w:rPr>
          <w:caps w:val="0"/>
          <w:u w:val="none"/>
        </w:rPr>
        <w:t>Licensor</w:t>
      </w:r>
      <w:r w:rsidR="001E4C58" w:rsidRPr="00C23648">
        <w:rPr>
          <w:caps w:val="0"/>
          <w:u w:val="none"/>
        </w:rPr>
        <w:t xml:space="preserve"> of the amounts</w:t>
      </w:r>
      <w:r w:rsidR="00C3783D" w:rsidRPr="00C23648">
        <w:rPr>
          <w:u w:val="none"/>
        </w:rPr>
        <w:t xml:space="preserve"> </w:t>
      </w:r>
      <w:r w:rsidR="001E4C58" w:rsidRPr="00C23648">
        <w:rPr>
          <w:caps w:val="0"/>
          <w:u w:val="none"/>
        </w:rPr>
        <w:t>described on such invoice</w:t>
      </w:r>
      <w:r w:rsidR="00C3783D" w:rsidRPr="00C23648">
        <w:rPr>
          <w:u w:val="none"/>
        </w:rPr>
        <w:t xml:space="preserve">, </w:t>
      </w:r>
      <w:r w:rsidR="001E4C58" w:rsidRPr="00C23648">
        <w:rPr>
          <w:caps w:val="0"/>
          <w:u w:val="none"/>
        </w:rPr>
        <w:t xml:space="preserve">within 30 days following </w:t>
      </w:r>
      <w:r w:rsidR="00270B1A" w:rsidRPr="00C23648">
        <w:rPr>
          <w:caps w:val="0"/>
          <w:u w:val="none"/>
        </w:rPr>
        <w:t>Licensee</w:t>
      </w:r>
      <w:r w:rsidR="001E4C58" w:rsidRPr="00C23648">
        <w:rPr>
          <w:caps w:val="0"/>
          <w:u w:val="none"/>
        </w:rPr>
        <w:t xml:space="preserve">’s receipt of such invoice.  If </w:t>
      </w:r>
      <w:r w:rsidR="00270B1A" w:rsidRPr="00C23648">
        <w:rPr>
          <w:caps w:val="0"/>
          <w:u w:val="none"/>
        </w:rPr>
        <w:t>Licensee</w:t>
      </w:r>
      <w:r w:rsidR="001E4C58" w:rsidRPr="00C23648">
        <w:rPr>
          <w:caps w:val="0"/>
          <w:u w:val="none"/>
        </w:rPr>
        <w:t xml:space="preserve"> fails to reimburse </w:t>
      </w:r>
      <w:r w:rsidR="00270B1A" w:rsidRPr="00C23648">
        <w:rPr>
          <w:caps w:val="0"/>
          <w:u w:val="none"/>
        </w:rPr>
        <w:t>Licensor</w:t>
      </w:r>
      <w:r w:rsidR="001E4C58" w:rsidRPr="00C23648">
        <w:rPr>
          <w:caps w:val="0"/>
          <w:u w:val="none"/>
        </w:rPr>
        <w:t xml:space="preserve"> as described herein within the time period described above, then </w:t>
      </w:r>
      <w:r w:rsidR="00270B1A" w:rsidRPr="00C23648">
        <w:rPr>
          <w:caps w:val="0"/>
          <w:u w:val="none"/>
        </w:rPr>
        <w:t>Licensee</w:t>
      </w:r>
      <w:r w:rsidR="001E4C58" w:rsidRPr="00C23648">
        <w:rPr>
          <w:caps w:val="0"/>
          <w:u w:val="none"/>
        </w:rPr>
        <w:t xml:space="preserve"> agrees that any such reimbursement amounts shall be subject to the </w:t>
      </w:r>
      <w:r w:rsidR="00827701" w:rsidRPr="00C23648">
        <w:rPr>
          <w:caps w:val="0"/>
          <w:u w:val="none"/>
        </w:rPr>
        <w:t>Late Fee</w:t>
      </w:r>
      <w:r w:rsidR="00795FE2" w:rsidRPr="00C23648">
        <w:rPr>
          <w:caps w:val="0"/>
          <w:u w:val="none"/>
        </w:rPr>
        <w:t>.</w:t>
      </w:r>
      <w:r w:rsidR="001E4C58" w:rsidRPr="00C23648">
        <w:rPr>
          <w:caps w:val="0"/>
          <w:u w:val="none"/>
        </w:rPr>
        <w:t xml:space="preserve">  </w:t>
      </w:r>
      <w:r w:rsidR="00270B1A" w:rsidRPr="00C23648">
        <w:rPr>
          <w:caps w:val="0"/>
          <w:u w:val="none"/>
        </w:rPr>
        <w:t>Licensor</w:t>
      </w:r>
      <w:r w:rsidR="001E4C58" w:rsidRPr="00C23648">
        <w:rPr>
          <w:caps w:val="0"/>
          <w:u w:val="none"/>
        </w:rPr>
        <w:t xml:space="preserve"> and </w:t>
      </w:r>
      <w:r w:rsidR="00270B1A" w:rsidRPr="00C23648">
        <w:rPr>
          <w:caps w:val="0"/>
          <w:u w:val="none"/>
        </w:rPr>
        <w:t>Licensee</w:t>
      </w:r>
      <w:r w:rsidR="001E4C58" w:rsidRPr="00C23648">
        <w:rPr>
          <w:caps w:val="0"/>
          <w:u w:val="none"/>
        </w:rPr>
        <w:t xml:space="preserve"> waive all rights to payment on their respective rights to reimbursement for the actual costs of cure of the default of the other with respect to the maintenance obligations assumed herein, except in the manner and amounts heretofore provided.</w:t>
      </w:r>
    </w:p>
    <w:p w14:paraId="6FC012E4" w14:textId="77777777" w:rsidR="00A4434E" w:rsidRPr="00A4434E" w:rsidRDefault="00A4434E" w:rsidP="00135BCC">
      <w:pPr>
        <w:pStyle w:val="Heading1"/>
        <w:keepNext w:val="0"/>
        <w:widowControl w:val="0"/>
        <w:numPr>
          <w:ilvl w:val="0"/>
          <w:numId w:val="1"/>
        </w:numPr>
        <w:spacing w:before="240" w:line="300" w:lineRule="atLeast"/>
        <w:ind w:left="720" w:hanging="720"/>
        <w:rPr>
          <w:b/>
        </w:rPr>
      </w:pPr>
      <w:r w:rsidRPr="00A4434E">
        <w:rPr>
          <w:b/>
        </w:rPr>
        <w:t>HOLD HARMLESS AND INDEMNIFICATION</w:t>
      </w:r>
    </w:p>
    <w:p w14:paraId="36A19616" w14:textId="77777777" w:rsidR="00C44EDF" w:rsidRDefault="0079324B" w:rsidP="00C44EDF">
      <w:pPr>
        <w:pStyle w:val="Heading1"/>
        <w:keepNext w:val="0"/>
        <w:widowControl w:val="0"/>
        <w:numPr>
          <w:ilvl w:val="1"/>
          <w:numId w:val="1"/>
        </w:numPr>
        <w:spacing w:line="300" w:lineRule="atLeast"/>
        <w:ind w:left="0" w:firstLine="720"/>
        <w:jc w:val="both"/>
        <w:rPr>
          <w:u w:val="none"/>
        </w:rPr>
      </w:pPr>
      <w:r>
        <w:rPr>
          <w:b/>
          <w:caps w:val="0"/>
          <w:szCs w:val="26"/>
        </w:rPr>
        <w:lastRenderedPageBreak/>
        <w:t>Licensee’s Indemnification O</w:t>
      </w:r>
      <w:r w:rsidR="00C44EDF" w:rsidRPr="00C44EDF">
        <w:rPr>
          <w:b/>
          <w:caps w:val="0"/>
          <w:szCs w:val="26"/>
        </w:rPr>
        <w:t>bligation</w:t>
      </w:r>
      <w:r w:rsidR="00C44EDF" w:rsidRPr="00C44EDF">
        <w:rPr>
          <w:b/>
          <w:caps w:val="0"/>
          <w:szCs w:val="26"/>
          <w:u w:val="none"/>
        </w:rPr>
        <w:t xml:space="preserve">.  </w:t>
      </w:r>
      <w:r w:rsidR="00C44EDF" w:rsidRPr="00C44EDF">
        <w:rPr>
          <w:caps w:val="0"/>
          <w:szCs w:val="26"/>
          <w:u w:val="none"/>
        </w:rPr>
        <w:t>Licensee agrees to defend, i</w:t>
      </w:r>
      <w:r w:rsidR="00C44EDF">
        <w:rPr>
          <w:caps w:val="0"/>
          <w:szCs w:val="26"/>
          <w:u w:val="none"/>
        </w:rPr>
        <w:t>ndemnify and hold harmless the State P</w:t>
      </w:r>
      <w:r w:rsidR="00C44EDF" w:rsidRPr="00C44EDF">
        <w:rPr>
          <w:caps w:val="0"/>
          <w:szCs w:val="26"/>
          <w:u w:val="none"/>
        </w:rPr>
        <w:t>arties (defined below) from any and all liabilit</w:t>
      </w:r>
      <w:r w:rsidR="00C44EDF">
        <w:rPr>
          <w:caps w:val="0"/>
          <w:szCs w:val="26"/>
          <w:u w:val="none"/>
        </w:rPr>
        <w:t xml:space="preserve">y caused by the actions of </w:t>
      </w:r>
      <w:r w:rsidR="00650B3E">
        <w:rPr>
          <w:caps w:val="0"/>
          <w:szCs w:val="26"/>
          <w:u w:val="none"/>
        </w:rPr>
        <w:t>Licensee</w:t>
      </w:r>
      <w:r w:rsidR="00C44EDF" w:rsidRPr="00C44EDF">
        <w:rPr>
          <w:caps w:val="0"/>
          <w:szCs w:val="26"/>
          <w:u w:val="none"/>
        </w:rPr>
        <w:t xml:space="preserve"> arising out of the performance of this </w:t>
      </w:r>
      <w:r w:rsidR="00C44EDF">
        <w:rPr>
          <w:caps w:val="0"/>
          <w:szCs w:val="26"/>
          <w:u w:val="none"/>
        </w:rPr>
        <w:t>License A</w:t>
      </w:r>
      <w:r w:rsidR="00C44EDF" w:rsidRPr="00C44EDF">
        <w:rPr>
          <w:caps w:val="0"/>
          <w:szCs w:val="26"/>
          <w:u w:val="none"/>
        </w:rPr>
        <w:t>greement, and to pay all liability, penalties, losses, damages, costs, expenses, causes of action, claims, or judgments, including, but not limited to, reasonable attorneys’</w:t>
      </w:r>
      <w:r w:rsidR="00C44EDF">
        <w:rPr>
          <w:caps w:val="0"/>
          <w:szCs w:val="26"/>
          <w:u w:val="none"/>
        </w:rPr>
        <w:t xml:space="preserve"> fees and costs.  In addition, L</w:t>
      </w:r>
      <w:r w:rsidR="00C44EDF" w:rsidRPr="00C44EDF">
        <w:rPr>
          <w:caps w:val="0"/>
          <w:szCs w:val="26"/>
          <w:u w:val="none"/>
        </w:rPr>
        <w:t xml:space="preserve">icensee shall defend the </w:t>
      </w:r>
      <w:r w:rsidR="00C44EDF">
        <w:rPr>
          <w:caps w:val="0"/>
          <w:szCs w:val="26"/>
          <w:u w:val="none"/>
        </w:rPr>
        <w:t>State P</w:t>
      </w:r>
      <w:r w:rsidR="00C44EDF" w:rsidRPr="00C44EDF">
        <w:rPr>
          <w:caps w:val="0"/>
          <w:szCs w:val="26"/>
          <w:u w:val="none"/>
        </w:rPr>
        <w:t xml:space="preserve">arties against all causes of action, claims, or judgments relating to the presence or operation of </w:t>
      </w:r>
      <w:r w:rsidR="00C44EDF">
        <w:rPr>
          <w:caps w:val="0"/>
          <w:szCs w:val="26"/>
          <w:u w:val="none"/>
        </w:rPr>
        <w:t>the Licensed Use at the L</w:t>
      </w:r>
      <w:r w:rsidR="00C44EDF" w:rsidRPr="00C44EDF">
        <w:rPr>
          <w:caps w:val="0"/>
          <w:szCs w:val="26"/>
          <w:u w:val="none"/>
        </w:rPr>
        <w:t>icen</w:t>
      </w:r>
      <w:r w:rsidR="00C44EDF">
        <w:rPr>
          <w:caps w:val="0"/>
          <w:szCs w:val="26"/>
          <w:u w:val="none"/>
        </w:rPr>
        <w:t>sed P</w:t>
      </w:r>
      <w:r w:rsidR="00C44EDF" w:rsidRPr="00C44EDF">
        <w:rPr>
          <w:caps w:val="0"/>
          <w:szCs w:val="26"/>
          <w:u w:val="none"/>
        </w:rPr>
        <w:t>r</w:t>
      </w:r>
      <w:r w:rsidR="00C44EDF">
        <w:rPr>
          <w:caps w:val="0"/>
          <w:szCs w:val="26"/>
          <w:u w:val="none"/>
        </w:rPr>
        <w:t>emises and shall indemnify the State P</w:t>
      </w:r>
      <w:r w:rsidR="00C44EDF" w:rsidRPr="00C44EDF">
        <w:rPr>
          <w:caps w:val="0"/>
          <w:szCs w:val="26"/>
          <w:u w:val="none"/>
        </w:rPr>
        <w:t xml:space="preserve">arties from any and all liability, penalties, losses, damages, costs, expenses, causes of action, claims, or judgments, including, but not limited to, reasonable attorneys’ fees and costs alleged to have resulted from the presence or operation of </w:t>
      </w:r>
      <w:r w:rsidR="00C44EDF">
        <w:rPr>
          <w:caps w:val="0"/>
          <w:szCs w:val="26"/>
          <w:u w:val="none"/>
        </w:rPr>
        <w:t>the Licensed Use at the Licensed P</w:t>
      </w:r>
      <w:r w:rsidR="00C44EDF" w:rsidRPr="00C44EDF">
        <w:rPr>
          <w:caps w:val="0"/>
          <w:szCs w:val="26"/>
          <w:u w:val="none"/>
        </w:rPr>
        <w:t>remises</w:t>
      </w:r>
      <w:r w:rsidR="00C44EDF" w:rsidRPr="00C44EDF">
        <w:rPr>
          <w:u w:val="none"/>
        </w:rPr>
        <w:t xml:space="preserve">.  </w:t>
      </w:r>
    </w:p>
    <w:p w14:paraId="70079B23" w14:textId="77777777" w:rsidR="00C44EDF" w:rsidRDefault="00C44EDF" w:rsidP="00C44EDF">
      <w:pPr>
        <w:pStyle w:val="Heading1"/>
        <w:keepNext w:val="0"/>
        <w:widowControl w:val="0"/>
        <w:numPr>
          <w:ilvl w:val="1"/>
          <w:numId w:val="1"/>
        </w:numPr>
        <w:spacing w:line="300" w:lineRule="atLeast"/>
        <w:ind w:left="0" w:firstLine="720"/>
        <w:jc w:val="both"/>
        <w:rPr>
          <w:caps w:val="0"/>
          <w:szCs w:val="26"/>
          <w:u w:val="none"/>
        </w:rPr>
      </w:pPr>
      <w:r w:rsidRPr="00C44EDF">
        <w:rPr>
          <w:caps w:val="0"/>
          <w:szCs w:val="26"/>
          <w:u w:val="none"/>
        </w:rPr>
        <w:t>“</w:t>
      </w:r>
      <w:r w:rsidRPr="00C44EDF">
        <w:rPr>
          <w:b/>
          <w:caps w:val="0"/>
          <w:szCs w:val="26"/>
          <w:u w:val="none"/>
        </w:rPr>
        <w:t>State Parties</w:t>
      </w:r>
      <w:r w:rsidRPr="00C44EDF">
        <w:rPr>
          <w:caps w:val="0"/>
          <w:szCs w:val="26"/>
          <w:u w:val="none"/>
        </w:rPr>
        <w:t>” refers singularly and collectively to the State of California, the Judicial Council, and the Court</w:t>
      </w:r>
      <w:r w:rsidRPr="00E26089">
        <w:rPr>
          <w:caps w:val="0"/>
          <w:szCs w:val="26"/>
          <w:u w:val="none"/>
        </w:rPr>
        <w:t xml:space="preserve">, </w:t>
      </w:r>
      <w:r w:rsidR="006454A2" w:rsidRPr="00E26089">
        <w:rPr>
          <w:caps w:val="0"/>
          <w:szCs w:val="26"/>
          <w:u w:val="none"/>
        </w:rPr>
        <w:t xml:space="preserve">and County </w:t>
      </w:r>
      <w:r w:rsidRPr="00C44EDF">
        <w:rPr>
          <w:caps w:val="0"/>
          <w:szCs w:val="26"/>
          <w:u w:val="none"/>
        </w:rPr>
        <w:t xml:space="preserve">and their respective officers, judicial officers, </w:t>
      </w:r>
      <w:r w:rsidR="00C23648">
        <w:rPr>
          <w:caps w:val="0"/>
          <w:szCs w:val="26"/>
          <w:u w:val="none"/>
        </w:rPr>
        <w:t xml:space="preserve">directors, </w:t>
      </w:r>
      <w:r w:rsidRPr="00C44EDF">
        <w:rPr>
          <w:caps w:val="0"/>
          <w:szCs w:val="26"/>
          <w:u w:val="none"/>
        </w:rPr>
        <w:t xml:space="preserve">employees </w:t>
      </w:r>
      <w:r>
        <w:rPr>
          <w:caps w:val="0"/>
          <w:szCs w:val="26"/>
          <w:u w:val="none"/>
        </w:rPr>
        <w:t>and agents.</w:t>
      </w:r>
    </w:p>
    <w:p w14:paraId="6ED7830D" w14:textId="77777777" w:rsidR="00C44EDF" w:rsidRPr="00C44EDF" w:rsidRDefault="00C44EDF" w:rsidP="00C44EDF">
      <w:pPr>
        <w:pStyle w:val="Heading1"/>
        <w:keepNext w:val="0"/>
        <w:widowControl w:val="0"/>
        <w:numPr>
          <w:ilvl w:val="1"/>
          <w:numId w:val="1"/>
        </w:numPr>
        <w:spacing w:line="300" w:lineRule="atLeast"/>
        <w:ind w:left="0" w:firstLine="720"/>
        <w:jc w:val="both"/>
        <w:rPr>
          <w:caps w:val="0"/>
          <w:szCs w:val="26"/>
          <w:u w:val="none"/>
        </w:rPr>
      </w:pPr>
      <w:r w:rsidRPr="00C44EDF">
        <w:rPr>
          <w:caps w:val="0"/>
          <w:szCs w:val="26"/>
          <w:u w:val="none"/>
        </w:rPr>
        <w:t xml:space="preserve">This section </w:t>
      </w:r>
      <w:r>
        <w:rPr>
          <w:caps w:val="0"/>
          <w:szCs w:val="26"/>
          <w:u w:val="none"/>
        </w:rPr>
        <w:t xml:space="preserve">11 </w:t>
      </w:r>
      <w:r w:rsidRPr="00C44EDF">
        <w:rPr>
          <w:caps w:val="0"/>
          <w:szCs w:val="26"/>
          <w:u w:val="none"/>
        </w:rPr>
        <w:t xml:space="preserve">will survive the expiration or earlier termination of this </w:t>
      </w:r>
      <w:r>
        <w:rPr>
          <w:caps w:val="0"/>
          <w:szCs w:val="26"/>
          <w:u w:val="none"/>
        </w:rPr>
        <w:t xml:space="preserve">License </w:t>
      </w:r>
      <w:r w:rsidRPr="00C44EDF">
        <w:rPr>
          <w:caps w:val="0"/>
          <w:szCs w:val="26"/>
          <w:u w:val="none"/>
        </w:rPr>
        <w:t xml:space="preserve">Agreement with respect to acts or </w:t>
      </w:r>
      <w:r w:rsidR="005113F1">
        <w:rPr>
          <w:caps w:val="0"/>
          <w:szCs w:val="26"/>
          <w:u w:val="none"/>
        </w:rPr>
        <w:t>events</w:t>
      </w:r>
      <w:r w:rsidRPr="00C44EDF">
        <w:rPr>
          <w:caps w:val="0"/>
          <w:szCs w:val="26"/>
          <w:u w:val="none"/>
        </w:rPr>
        <w:t xml:space="preserve"> occurring prior thereto until all claims against the indemnifying Party involving any of the indemnified matters are either concluded or fully, finally, and absolutely barred by the applicable statutes of limitations.</w:t>
      </w:r>
    </w:p>
    <w:p w14:paraId="5CCB74F2" w14:textId="77777777" w:rsidR="00C44EDF" w:rsidRDefault="00764DCD" w:rsidP="00E74357">
      <w:pPr>
        <w:pStyle w:val="Heading1"/>
        <w:keepNext w:val="0"/>
        <w:widowControl w:val="0"/>
        <w:numPr>
          <w:ilvl w:val="0"/>
          <w:numId w:val="1"/>
        </w:numPr>
        <w:spacing w:before="240" w:line="300" w:lineRule="atLeast"/>
        <w:ind w:left="0" w:firstLine="0"/>
        <w:jc w:val="both"/>
        <w:rPr>
          <w:b/>
          <w:caps w:val="0"/>
        </w:rPr>
      </w:pPr>
      <w:r w:rsidRPr="00E74357">
        <w:rPr>
          <w:b/>
          <w:caps w:val="0"/>
        </w:rPr>
        <w:t>INSURANCE</w:t>
      </w:r>
      <w:r w:rsidR="00C44EDF" w:rsidRPr="00E74357">
        <w:rPr>
          <w:caps w:val="0"/>
          <w:u w:val="none"/>
        </w:rPr>
        <w:t xml:space="preserve">.  </w:t>
      </w:r>
      <w:r w:rsidR="00E74357" w:rsidRPr="00E74357">
        <w:rPr>
          <w:caps w:val="0"/>
          <w:u w:val="none"/>
        </w:rPr>
        <w:t>Without limiting licensee</w:t>
      </w:r>
      <w:r w:rsidR="00BB6631" w:rsidRPr="00E74357">
        <w:rPr>
          <w:caps w:val="0"/>
          <w:u w:val="none"/>
        </w:rPr>
        <w:t>’</w:t>
      </w:r>
      <w:r w:rsidR="00E74357" w:rsidRPr="00E74357">
        <w:rPr>
          <w:caps w:val="0"/>
          <w:u w:val="none"/>
        </w:rPr>
        <w:t>s indemnification of</w:t>
      </w:r>
      <w:r w:rsidRPr="00E74357">
        <w:rPr>
          <w:caps w:val="0"/>
          <w:u w:val="none"/>
        </w:rPr>
        <w:t xml:space="preserve"> </w:t>
      </w:r>
      <w:r w:rsidR="00E74357" w:rsidRPr="00E74357">
        <w:rPr>
          <w:caps w:val="0"/>
          <w:u w:val="none"/>
        </w:rPr>
        <w:t>the licensor</w:t>
      </w:r>
      <w:r w:rsidR="00C44EDF" w:rsidRPr="00E74357">
        <w:rPr>
          <w:caps w:val="0"/>
          <w:u w:val="none"/>
        </w:rPr>
        <w:t>, Licensee and any contractor or agent employed by Licensee at the Licensed Premises agrees at all ti</w:t>
      </w:r>
      <w:r w:rsidR="00E74357" w:rsidRPr="00E74357">
        <w:rPr>
          <w:caps w:val="0"/>
          <w:u w:val="none"/>
        </w:rPr>
        <w:t>mes during the Initial</w:t>
      </w:r>
      <w:r w:rsidR="00C44EDF" w:rsidRPr="00E74357">
        <w:rPr>
          <w:caps w:val="0"/>
          <w:u w:val="none"/>
        </w:rPr>
        <w:t xml:space="preserve"> Term and any Extension Term, to purchase and keep in force insurance policies of the type and with coverage amounts set forth in </w:t>
      </w:r>
      <w:r w:rsidR="00C44EDF" w:rsidRPr="00FF5340">
        <w:rPr>
          <w:b/>
          <w:caps w:val="0"/>
          <w:u w:val="none"/>
        </w:rPr>
        <w:t>Exhibit “</w:t>
      </w:r>
      <w:r w:rsidR="00FF5340" w:rsidRPr="00FF5340">
        <w:rPr>
          <w:b/>
          <w:caps w:val="0"/>
          <w:u w:val="none"/>
        </w:rPr>
        <w:t>B</w:t>
      </w:r>
      <w:r w:rsidR="00C44EDF" w:rsidRPr="00FF5340">
        <w:rPr>
          <w:b/>
          <w:caps w:val="0"/>
          <w:u w:val="none"/>
        </w:rPr>
        <w:t>,”</w:t>
      </w:r>
      <w:r w:rsidR="00C44EDF" w:rsidRPr="00E74357">
        <w:rPr>
          <w:caps w:val="0"/>
          <w:u w:val="none"/>
        </w:rPr>
        <w:t xml:space="preserve"> which is attached to and made a part of this License </w:t>
      </w:r>
      <w:r w:rsidR="00E74357" w:rsidRPr="00E74357">
        <w:rPr>
          <w:caps w:val="0"/>
          <w:u w:val="none"/>
        </w:rPr>
        <w:t xml:space="preserve">Agreement </w:t>
      </w:r>
      <w:r w:rsidR="00C44EDF" w:rsidRPr="00E74357">
        <w:rPr>
          <w:caps w:val="0"/>
          <w:u w:val="none"/>
        </w:rPr>
        <w:t>by this reference.</w:t>
      </w:r>
      <w:r w:rsidR="00C44EDF" w:rsidRPr="00E74357">
        <w:rPr>
          <w:b/>
          <w:caps w:val="0"/>
        </w:rPr>
        <w:t xml:space="preserve"> </w:t>
      </w:r>
    </w:p>
    <w:p w14:paraId="04523F0F" w14:textId="77777777" w:rsidR="00F00BD0" w:rsidRPr="00C06619" w:rsidRDefault="00F00BD0" w:rsidP="00F00BD0">
      <w:pPr>
        <w:pStyle w:val="Heading1"/>
        <w:keepNext w:val="0"/>
        <w:widowControl w:val="0"/>
        <w:numPr>
          <w:ilvl w:val="0"/>
          <w:numId w:val="1"/>
        </w:numPr>
        <w:spacing w:before="240" w:line="300" w:lineRule="atLeast"/>
        <w:ind w:left="0" w:firstLine="0"/>
        <w:jc w:val="both"/>
        <w:rPr>
          <w:u w:val="none"/>
        </w:rPr>
      </w:pPr>
      <w:r w:rsidRPr="005019DC">
        <w:rPr>
          <w:b/>
        </w:rPr>
        <w:t xml:space="preserve">DESTRUCTION OF </w:t>
      </w:r>
      <w:r>
        <w:rPr>
          <w:b/>
        </w:rPr>
        <w:t>LICENSED PREMISES</w:t>
      </w:r>
      <w:r w:rsidRPr="00511F36">
        <w:rPr>
          <w:b/>
          <w:u w:val="none"/>
        </w:rPr>
        <w:t>.</w:t>
      </w:r>
    </w:p>
    <w:p w14:paraId="6249DF70" w14:textId="77777777" w:rsidR="00F00BD0" w:rsidRPr="00511F36" w:rsidRDefault="00F00BD0" w:rsidP="00C37BA4">
      <w:pPr>
        <w:pStyle w:val="Heading1"/>
        <w:keepNext w:val="0"/>
        <w:widowControl w:val="0"/>
        <w:numPr>
          <w:ilvl w:val="1"/>
          <w:numId w:val="1"/>
        </w:numPr>
        <w:tabs>
          <w:tab w:val="left" w:pos="1440"/>
        </w:tabs>
        <w:spacing w:before="240" w:line="300" w:lineRule="atLeast"/>
        <w:ind w:left="0" w:firstLine="720"/>
        <w:jc w:val="both"/>
        <w:rPr>
          <w:u w:val="none"/>
        </w:rPr>
      </w:pPr>
      <w:r w:rsidRPr="00511F36">
        <w:rPr>
          <w:caps w:val="0"/>
          <w:u w:val="none"/>
        </w:rPr>
        <w:t xml:space="preserve">In the event the </w:t>
      </w:r>
      <w:r>
        <w:rPr>
          <w:caps w:val="0"/>
          <w:u w:val="none"/>
        </w:rPr>
        <w:t>Licensed Premises</w:t>
      </w:r>
      <w:r w:rsidRPr="00511F36">
        <w:rPr>
          <w:caps w:val="0"/>
          <w:u w:val="none"/>
        </w:rPr>
        <w:t xml:space="preserve"> shall be totally or partially destroyed by fire, earthquake, flood, storms, war, insu</w:t>
      </w:r>
      <w:r>
        <w:rPr>
          <w:caps w:val="0"/>
          <w:u w:val="none"/>
        </w:rPr>
        <w:t>rrection, riot, public disorder (each a “</w:t>
      </w:r>
      <w:r w:rsidRPr="00795FE2">
        <w:rPr>
          <w:b/>
          <w:caps w:val="0"/>
          <w:u w:val="none"/>
        </w:rPr>
        <w:t>Casualty Event</w:t>
      </w:r>
      <w:r>
        <w:rPr>
          <w:caps w:val="0"/>
          <w:u w:val="none"/>
        </w:rPr>
        <w:t>”)</w:t>
      </w:r>
      <w:r w:rsidRPr="00511F36">
        <w:rPr>
          <w:caps w:val="0"/>
          <w:u w:val="none"/>
        </w:rPr>
        <w:t xml:space="preserve">, </w:t>
      </w:r>
      <w:r w:rsidR="00650B3E">
        <w:rPr>
          <w:caps w:val="0"/>
          <w:u w:val="none"/>
        </w:rPr>
        <w:t>Licensor</w:t>
      </w:r>
      <w:r w:rsidRPr="00511F36">
        <w:rPr>
          <w:caps w:val="0"/>
          <w:u w:val="none"/>
        </w:rPr>
        <w:t xml:space="preserve"> shall either restore the </w:t>
      </w:r>
      <w:r>
        <w:rPr>
          <w:caps w:val="0"/>
          <w:u w:val="none"/>
        </w:rPr>
        <w:t>Licensed Premises</w:t>
      </w:r>
      <w:r w:rsidRPr="00511F36">
        <w:rPr>
          <w:caps w:val="0"/>
          <w:u w:val="none"/>
        </w:rPr>
        <w:t xml:space="preserve"> or terminate this </w:t>
      </w:r>
      <w:r>
        <w:rPr>
          <w:caps w:val="0"/>
          <w:u w:val="none"/>
        </w:rPr>
        <w:t>License Agreement</w:t>
      </w:r>
      <w:r w:rsidRPr="00511F36">
        <w:rPr>
          <w:caps w:val="0"/>
          <w:u w:val="none"/>
        </w:rPr>
        <w:t xml:space="preserve">, in </w:t>
      </w:r>
      <w:r w:rsidR="00650B3E">
        <w:rPr>
          <w:caps w:val="0"/>
          <w:u w:val="none"/>
        </w:rPr>
        <w:t>Licensor</w:t>
      </w:r>
      <w:r w:rsidRPr="00511F36">
        <w:rPr>
          <w:caps w:val="0"/>
          <w:u w:val="none"/>
        </w:rPr>
        <w:t>’s sole discretion</w:t>
      </w:r>
      <w:r w:rsidRPr="00511F36">
        <w:rPr>
          <w:u w:val="none"/>
        </w:rPr>
        <w:t>.</w:t>
      </w:r>
    </w:p>
    <w:p w14:paraId="470DC658" w14:textId="77777777" w:rsidR="00F00BD0" w:rsidRPr="00C06619" w:rsidRDefault="00F00BD0" w:rsidP="00F00BD0">
      <w:pPr>
        <w:pStyle w:val="Heading1"/>
        <w:keepNext w:val="0"/>
        <w:widowControl w:val="0"/>
        <w:numPr>
          <w:ilvl w:val="1"/>
          <w:numId w:val="1"/>
        </w:numPr>
        <w:spacing w:before="240" w:line="300" w:lineRule="atLeast"/>
        <w:ind w:left="0" w:firstLine="720"/>
        <w:jc w:val="both"/>
        <w:rPr>
          <w:caps w:val="0"/>
          <w:u w:val="none"/>
        </w:rPr>
      </w:pPr>
      <w:r w:rsidRPr="00C06619">
        <w:rPr>
          <w:caps w:val="0"/>
          <w:u w:val="none"/>
        </w:rPr>
        <w:t xml:space="preserve">Should </w:t>
      </w:r>
      <w:r w:rsidR="00650B3E">
        <w:rPr>
          <w:caps w:val="0"/>
          <w:u w:val="none"/>
        </w:rPr>
        <w:t>Licensor</w:t>
      </w:r>
      <w:r w:rsidRPr="00C06619">
        <w:rPr>
          <w:caps w:val="0"/>
          <w:u w:val="none"/>
        </w:rPr>
        <w:t xml:space="preserve"> elect to restore the </w:t>
      </w:r>
      <w:r>
        <w:rPr>
          <w:caps w:val="0"/>
          <w:u w:val="none"/>
        </w:rPr>
        <w:t>Licensed Premises</w:t>
      </w:r>
      <w:r w:rsidRPr="00C06619">
        <w:rPr>
          <w:caps w:val="0"/>
          <w:u w:val="none"/>
        </w:rPr>
        <w:t xml:space="preserve">, this </w:t>
      </w:r>
      <w:r>
        <w:rPr>
          <w:caps w:val="0"/>
          <w:u w:val="none"/>
        </w:rPr>
        <w:t>License Agreement</w:t>
      </w:r>
      <w:r w:rsidRPr="00C06619">
        <w:rPr>
          <w:caps w:val="0"/>
          <w:u w:val="none"/>
        </w:rPr>
        <w:t xml:space="preserve"> shall continue in full force and effect except that the payments to be made by </w:t>
      </w:r>
      <w:r>
        <w:rPr>
          <w:caps w:val="0"/>
          <w:u w:val="none"/>
        </w:rPr>
        <w:t>Licensee</w:t>
      </w:r>
      <w:r w:rsidRPr="00C06619">
        <w:rPr>
          <w:caps w:val="0"/>
          <w:u w:val="none"/>
        </w:rPr>
        <w:t xml:space="preserve"> shall be abated or other relief afforded to the extent that </w:t>
      </w:r>
      <w:r w:rsidR="00650B3E">
        <w:rPr>
          <w:caps w:val="0"/>
          <w:u w:val="none"/>
        </w:rPr>
        <w:t>Licensor</w:t>
      </w:r>
      <w:r w:rsidRPr="00C06619">
        <w:rPr>
          <w:caps w:val="0"/>
          <w:u w:val="none"/>
        </w:rPr>
        <w:t xml:space="preserve"> may determine the damage or restoration interferes with the </w:t>
      </w:r>
      <w:r>
        <w:rPr>
          <w:caps w:val="0"/>
          <w:u w:val="none"/>
        </w:rPr>
        <w:t>Licensed Use</w:t>
      </w:r>
      <w:r w:rsidRPr="00C06619">
        <w:rPr>
          <w:caps w:val="0"/>
          <w:u w:val="none"/>
        </w:rPr>
        <w:t>.</w:t>
      </w:r>
    </w:p>
    <w:p w14:paraId="767F0511" w14:textId="77777777" w:rsidR="00F00BD0" w:rsidRPr="00C06619" w:rsidRDefault="00F00BD0" w:rsidP="00F00BD0">
      <w:pPr>
        <w:pStyle w:val="Heading1"/>
        <w:keepNext w:val="0"/>
        <w:widowControl w:val="0"/>
        <w:numPr>
          <w:ilvl w:val="1"/>
          <w:numId w:val="1"/>
        </w:numPr>
        <w:spacing w:before="240" w:line="300" w:lineRule="atLeast"/>
        <w:ind w:left="0" w:firstLine="720"/>
        <w:jc w:val="both"/>
        <w:rPr>
          <w:caps w:val="0"/>
          <w:u w:val="none"/>
        </w:rPr>
      </w:pPr>
      <w:r>
        <w:rPr>
          <w:caps w:val="0"/>
          <w:u w:val="none"/>
        </w:rPr>
        <w:t>Licensee</w:t>
      </w:r>
      <w:r w:rsidRPr="00C06619">
        <w:rPr>
          <w:caps w:val="0"/>
          <w:u w:val="none"/>
        </w:rPr>
        <w:t xml:space="preserve"> agrees to cooperate with </w:t>
      </w:r>
      <w:r w:rsidR="00650B3E">
        <w:rPr>
          <w:caps w:val="0"/>
          <w:u w:val="none"/>
        </w:rPr>
        <w:t>Licensor</w:t>
      </w:r>
      <w:r w:rsidRPr="00C06619">
        <w:rPr>
          <w:caps w:val="0"/>
          <w:u w:val="none"/>
        </w:rPr>
        <w:t xml:space="preserve"> in the restoration of the </w:t>
      </w:r>
      <w:r>
        <w:rPr>
          <w:caps w:val="0"/>
          <w:u w:val="none"/>
        </w:rPr>
        <w:t>Licensed Premises</w:t>
      </w:r>
      <w:r w:rsidRPr="00C06619">
        <w:rPr>
          <w:caps w:val="0"/>
          <w:u w:val="none"/>
        </w:rPr>
        <w:t xml:space="preserve"> by </w:t>
      </w:r>
      <w:r>
        <w:rPr>
          <w:caps w:val="0"/>
          <w:u w:val="none"/>
        </w:rPr>
        <w:t xml:space="preserve">vacating and removing </w:t>
      </w:r>
      <w:r w:rsidRPr="00C06619">
        <w:rPr>
          <w:caps w:val="0"/>
          <w:u w:val="none"/>
        </w:rPr>
        <w:t xml:space="preserve">all items of inventory, trade fixture, equipment and furnishings for such periods as are required for the restoration thereof.  </w:t>
      </w:r>
      <w:r>
        <w:rPr>
          <w:caps w:val="0"/>
          <w:u w:val="none"/>
        </w:rPr>
        <w:t>Licensee</w:t>
      </w:r>
      <w:r w:rsidRPr="00C06619">
        <w:rPr>
          <w:caps w:val="0"/>
          <w:u w:val="none"/>
        </w:rPr>
        <w:t xml:space="preserve"> further agrees to cooperate in the determination of the abatement and/or other relief to be provided by furnishing all information requested related to the </w:t>
      </w:r>
      <w:r>
        <w:rPr>
          <w:caps w:val="0"/>
          <w:u w:val="none"/>
        </w:rPr>
        <w:t>Licensed Use</w:t>
      </w:r>
      <w:r w:rsidRPr="00C06619">
        <w:rPr>
          <w:caps w:val="0"/>
          <w:u w:val="none"/>
        </w:rPr>
        <w:t xml:space="preserve">, and permitting </w:t>
      </w:r>
      <w:r w:rsidRPr="00C06619">
        <w:rPr>
          <w:caps w:val="0"/>
          <w:u w:val="none"/>
        </w:rPr>
        <w:lastRenderedPageBreak/>
        <w:t>examination and audit of all accounting records kept in connection with the conduct thereof.</w:t>
      </w:r>
    </w:p>
    <w:p w14:paraId="01F25AFC" w14:textId="77777777" w:rsidR="00F00BD0" w:rsidRPr="00C06619" w:rsidRDefault="00F00BD0" w:rsidP="00F00BD0">
      <w:pPr>
        <w:pStyle w:val="Heading1"/>
        <w:keepNext w:val="0"/>
        <w:widowControl w:val="0"/>
        <w:numPr>
          <w:ilvl w:val="1"/>
          <w:numId w:val="1"/>
        </w:numPr>
        <w:spacing w:before="240" w:line="300" w:lineRule="atLeast"/>
        <w:ind w:left="0" w:firstLine="720"/>
        <w:jc w:val="both"/>
        <w:rPr>
          <w:caps w:val="0"/>
          <w:u w:val="none"/>
        </w:rPr>
      </w:pPr>
      <w:r>
        <w:rPr>
          <w:caps w:val="0"/>
          <w:u w:val="none"/>
        </w:rPr>
        <w:t xml:space="preserve">The </w:t>
      </w:r>
      <w:r w:rsidRPr="00C06619">
        <w:rPr>
          <w:caps w:val="0"/>
          <w:u w:val="none"/>
        </w:rPr>
        <w:t xml:space="preserve">provisions of this section shall also be applicable to a total or partial </w:t>
      </w:r>
      <w:r w:rsidR="005113F1">
        <w:rPr>
          <w:caps w:val="0"/>
          <w:u w:val="none"/>
        </w:rPr>
        <w:t>closure</w:t>
      </w:r>
      <w:r w:rsidRPr="00C06619">
        <w:rPr>
          <w:caps w:val="0"/>
          <w:u w:val="none"/>
        </w:rPr>
        <w:t xml:space="preserve"> of the facilities by </w:t>
      </w:r>
      <w:r>
        <w:rPr>
          <w:caps w:val="0"/>
          <w:u w:val="none"/>
        </w:rPr>
        <w:t>a Casualty Event,</w:t>
      </w:r>
      <w:r w:rsidRPr="00C06619">
        <w:rPr>
          <w:caps w:val="0"/>
          <w:u w:val="none"/>
        </w:rPr>
        <w:t xml:space="preserve"> except that the relief to be provided shall be based upon the extent </w:t>
      </w:r>
      <w:r w:rsidR="00650B3E">
        <w:rPr>
          <w:caps w:val="0"/>
          <w:u w:val="none"/>
        </w:rPr>
        <w:t>Licensor</w:t>
      </w:r>
      <w:r w:rsidRPr="00C06619">
        <w:rPr>
          <w:caps w:val="0"/>
          <w:u w:val="none"/>
        </w:rPr>
        <w:t xml:space="preserve"> may determine that the reduction in the public’s use of the facilities, due to the partial or total closure thereof, has affected the </w:t>
      </w:r>
      <w:r>
        <w:rPr>
          <w:caps w:val="0"/>
          <w:u w:val="none"/>
        </w:rPr>
        <w:t>Licensed Use</w:t>
      </w:r>
      <w:r w:rsidRPr="00C06619">
        <w:rPr>
          <w:caps w:val="0"/>
          <w:u w:val="none"/>
        </w:rPr>
        <w:t>.</w:t>
      </w:r>
    </w:p>
    <w:p w14:paraId="49992820" w14:textId="77777777" w:rsidR="00F00BD0" w:rsidRDefault="00F00BD0" w:rsidP="00F00BD0">
      <w:pPr>
        <w:pStyle w:val="Heading1"/>
        <w:keepNext w:val="0"/>
        <w:widowControl w:val="0"/>
        <w:numPr>
          <w:ilvl w:val="1"/>
          <w:numId w:val="1"/>
        </w:numPr>
        <w:spacing w:before="240" w:line="300" w:lineRule="atLeast"/>
        <w:ind w:left="0" w:firstLine="720"/>
        <w:jc w:val="both"/>
        <w:rPr>
          <w:caps w:val="0"/>
          <w:u w:val="none"/>
        </w:rPr>
      </w:pPr>
      <w:r>
        <w:rPr>
          <w:caps w:val="0"/>
          <w:u w:val="none"/>
        </w:rPr>
        <w:t>Licensee</w:t>
      </w:r>
      <w:r w:rsidRPr="00C06619">
        <w:rPr>
          <w:caps w:val="0"/>
          <w:u w:val="none"/>
        </w:rPr>
        <w:t xml:space="preserve"> agrees </w:t>
      </w:r>
      <w:r>
        <w:rPr>
          <w:caps w:val="0"/>
          <w:u w:val="none"/>
        </w:rPr>
        <w:t xml:space="preserve">to accept the remedy </w:t>
      </w:r>
      <w:r w:rsidRPr="00C06619">
        <w:rPr>
          <w:caps w:val="0"/>
          <w:u w:val="none"/>
        </w:rPr>
        <w:t xml:space="preserve">provided </w:t>
      </w:r>
      <w:r>
        <w:rPr>
          <w:caps w:val="0"/>
          <w:u w:val="none"/>
        </w:rPr>
        <w:t xml:space="preserve">in this section </w:t>
      </w:r>
      <w:r w:rsidR="00C23648" w:rsidRPr="00374AA5">
        <w:rPr>
          <w:caps w:val="0"/>
          <w:u w:val="none"/>
        </w:rPr>
        <w:t>13</w:t>
      </w:r>
      <w:r>
        <w:rPr>
          <w:caps w:val="0"/>
          <w:u w:val="none"/>
        </w:rPr>
        <w:t xml:space="preserve"> </w:t>
      </w:r>
      <w:r w:rsidRPr="00C06619">
        <w:rPr>
          <w:caps w:val="0"/>
          <w:u w:val="none"/>
        </w:rPr>
        <w:t xml:space="preserve">in the event of a destruction of the </w:t>
      </w:r>
      <w:r>
        <w:rPr>
          <w:caps w:val="0"/>
          <w:u w:val="none"/>
        </w:rPr>
        <w:t>Licensed Premises</w:t>
      </w:r>
      <w:r w:rsidRPr="00C06619">
        <w:rPr>
          <w:caps w:val="0"/>
          <w:u w:val="none"/>
        </w:rPr>
        <w:t>, and hereby waives any or all additional rights and remedies for relief or compensation that are presently available or may hereinafter be made available under the laws and statutes of this state</w:t>
      </w:r>
      <w:r w:rsidRPr="00AB07AA">
        <w:rPr>
          <w:caps w:val="0"/>
          <w:u w:val="none"/>
        </w:rPr>
        <w:t xml:space="preserve"> </w:t>
      </w:r>
      <w:r w:rsidRPr="00795FE2">
        <w:rPr>
          <w:caps w:val="0"/>
          <w:u w:val="none"/>
        </w:rPr>
        <w:t>including any possible application of California Civil Code sections 1932(2) and 1933(4)</w:t>
      </w:r>
      <w:r w:rsidRPr="00C06619">
        <w:rPr>
          <w:caps w:val="0"/>
          <w:u w:val="none"/>
        </w:rPr>
        <w:t>.</w:t>
      </w:r>
    </w:p>
    <w:p w14:paraId="13A51E69" w14:textId="77777777" w:rsidR="00084ED9" w:rsidRPr="00084ED9" w:rsidRDefault="00937E7A" w:rsidP="00135BCC">
      <w:pPr>
        <w:pStyle w:val="Heading1"/>
        <w:keepNext w:val="0"/>
        <w:widowControl w:val="0"/>
        <w:numPr>
          <w:ilvl w:val="0"/>
          <w:numId w:val="1"/>
        </w:numPr>
        <w:spacing w:before="240" w:line="300" w:lineRule="atLeast"/>
        <w:ind w:left="0" w:firstLine="0"/>
        <w:jc w:val="both"/>
        <w:rPr>
          <w:u w:val="none"/>
        </w:rPr>
      </w:pPr>
      <w:r w:rsidRPr="00F40EE9">
        <w:rPr>
          <w:b/>
        </w:rPr>
        <w:t>TAXES AND ASSESSMENTS</w:t>
      </w:r>
      <w:r w:rsidR="005019DC" w:rsidRPr="00375AC4">
        <w:rPr>
          <w:b/>
          <w:u w:val="none"/>
        </w:rPr>
        <w:t>.</w:t>
      </w:r>
    </w:p>
    <w:p w14:paraId="408C50E6" w14:textId="77777777" w:rsidR="00937E7A" w:rsidRPr="00375AC4" w:rsidRDefault="00270B1A" w:rsidP="00135BCC">
      <w:pPr>
        <w:pStyle w:val="Heading1"/>
        <w:keepNext w:val="0"/>
        <w:widowControl w:val="0"/>
        <w:numPr>
          <w:ilvl w:val="1"/>
          <w:numId w:val="1"/>
        </w:numPr>
        <w:spacing w:before="240" w:line="300" w:lineRule="atLeast"/>
        <w:ind w:left="0" w:firstLine="720"/>
        <w:jc w:val="both"/>
        <w:rPr>
          <w:u w:val="none"/>
        </w:rPr>
      </w:pPr>
      <w:r>
        <w:rPr>
          <w:caps w:val="0"/>
          <w:u w:val="none"/>
        </w:rPr>
        <w:t>Licensee</w:t>
      </w:r>
      <w:r w:rsidR="00375AC4" w:rsidRPr="00375AC4">
        <w:rPr>
          <w:caps w:val="0"/>
          <w:u w:val="none"/>
        </w:rPr>
        <w:t xml:space="preserve"> shall pay before delinquency all lawful taxes, assessments, fees or charges which at any time may be levied by the </w:t>
      </w:r>
      <w:r w:rsidR="002B7753">
        <w:rPr>
          <w:caps w:val="0"/>
          <w:u w:val="none"/>
        </w:rPr>
        <w:t>S</w:t>
      </w:r>
      <w:r w:rsidR="00375AC4" w:rsidRPr="00375AC4">
        <w:rPr>
          <w:caps w:val="0"/>
          <w:u w:val="none"/>
        </w:rPr>
        <w:t xml:space="preserve">tate, </w:t>
      </w:r>
      <w:r w:rsidR="002B7753">
        <w:rPr>
          <w:caps w:val="0"/>
          <w:u w:val="none"/>
        </w:rPr>
        <w:t>C</w:t>
      </w:r>
      <w:r w:rsidR="00375AC4" w:rsidRPr="00375AC4">
        <w:rPr>
          <w:caps w:val="0"/>
          <w:u w:val="none"/>
        </w:rPr>
        <w:t xml:space="preserve">ounty, </w:t>
      </w:r>
      <w:r w:rsidR="002B7753">
        <w:rPr>
          <w:caps w:val="0"/>
          <w:u w:val="none"/>
        </w:rPr>
        <w:t>C</w:t>
      </w:r>
      <w:r w:rsidR="00375AC4" w:rsidRPr="00375AC4">
        <w:rPr>
          <w:caps w:val="0"/>
          <w:u w:val="none"/>
        </w:rPr>
        <w:t xml:space="preserve">ity or any other tax or assessment-levying body upon </w:t>
      </w:r>
      <w:r>
        <w:rPr>
          <w:caps w:val="0"/>
          <w:u w:val="none"/>
        </w:rPr>
        <w:t>Licensee</w:t>
      </w:r>
      <w:r w:rsidR="00375AC4" w:rsidRPr="00375AC4">
        <w:rPr>
          <w:caps w:val="0"/>
          <w:u w:val="none"/>
        </w:rPr>
        <w:t xml:space="preserve">’s equipment and any improvements constructed or installed by </w:t>
      </w:r>
      <w:r>
        <w:rPr>
          <w:caps w:val="0"/>
          <w:u w:val="none"/>
        </w:rPr>
        <w:t>Licensee</w:t>
      </w:r>
      <w:r w:rsidR="00375AC4" w:rsidRPr="00375AC4">
        <w:rPr>
          <w:caps w:val="0"/>
          <w:u w:val="none"/>
        </w:rPr>
        <w:t xml:space="preserve"> located in the </w:t>
      </w:r>
      <w:r w:rsidR="00547F04">
        <w:rPr>
          <w:caps w:val="0"/>
          <w:u w:val="none"/>
        </w:rPr>
        <w:t>Licensed Premises</w:t>
      </w:r>
      <w:r w:rsidR="00937E7A" w:rsidRPr="00375AC4">
        <w:rPr>
          <w:u w:val="none"/>
        </w:rPr>
        <w:t>.</w:t>
      </w:r>
    </w:p>
    <w:p w14:paraId="62086E94" w14:textId="77777777" w:rsidR="00937E7A" w:rsidRDefault="00270B1A" w:rsidP="00135BCC">
      <w:pPr>
        <w:pStyle w:val="Heading1"/>
        <w:keepNext w:val="0"/>
        <w:widowControl w:val="0"/>
        <w:numPr>
          <w:ilvl w:val="1"/>
          <w:numId w:val="1"/>
        </w:numPr>
        <w:spacing w:before="240" w:line="300" w:lineRule="atLeast"/>
        <w:ind w:left="0" w:firstLine="720"/>
        <w:jc w:val="both"/>
        <w:rPr>
          <w:caps w:val="0"/>
          <w:u w:val="none"/>
        </w:rPr>
      </w:pPr>
      <w:r>
        <w:rPr>
          <w:caps w:val="0"/>
          <w:u w:val="none"/>
        </w:rPr>
        <w:t>Licensee</w:t>
      </w:r>
      <w:r w:rsidR="00937E7A" w:rsidRPr="00084ED9">
        <w:rPr>
          <w:caps w:val="0"/>
          <w:u w:val="none"/>
        </w:rPr>
        <w:t xml:space="preserve"> shall also pay all taxes, assessments, fees and charges on goods, merchandise, fixtures, appliances and equipment owned or used thereon.</w:t>
      </w:r>
    </w:p>
    <w:p w14:paraId="78871A99" w14:textId="77777777" w:rsidR="00E74357" w:rsidRDefault="00E74357" w:rsidP="00E74357">
      <w:pPr>
        <w:pStyle w:val="Heading1"/>
        <w:keepNext w:val="0"/>
        <w:widowControl w:val="0"/>
        <w:numPr>
          <w:ilvl w:val="1"/>
          <w:numId w:val="1"/>
        </w:numPr>
        <w:spacing w:before="240" w:line="300" w:lineRule="atLeast"/>
        <w:ind w:left="0" w:firstLine="720"/>
        <w:jc w:val="both"/>
        <w:rPr>
          <w:caps w:val="0"/>
          <w:u w:val="none"/>
        </w:rPr>
      </w:pPr>
      <w:r w:rsidRPr="00E74357">
        <w:rPr>
          <w:caps w:val="0"/>
          <w:u w:val="none"/>
        </w:rPr>
        <w:t xml:space="preserve">Pursuant to section 107.6 of the California Revenue and Taxation Code, notice is hereby given that Licensee is responsible for any possessory interest taxes that may be imposed as the result of, or related to, this </w:t>
      </w:r>
      <w:r>
        <w:rPr>
          <w:caps w:val="0"/>
          <w:u w:val="none"/>
        </w:rPr>
        <w:t xml:space="preserve">License </w:t>
      </w:r>
      <w:r w:rsidRPr="00E74357">
        <w:rPr>
          <w:caps w:val="0"/>
          <w:u w:val="none"/>
        </w:rPr>
        <w:t xml:space="preserve">Agreement.  Licensee shall have the right, with the cooperation of </w:t>
      </w:r>
      <w:r>
        <w:rPr>
          <w:caps w:val="0"/>
          <w:u w:val="none"/>
        </w:rPr>
        <w:t>Licensor</w:t>
      </w:r>
      <w:r w:rsidRPr="00E74357">
        <w:rPr>
          <w:caps w:val="0"/>
          <w:u w:val="none"/>
        </w:rPr>
        <w:t xml:space="preserve"> and at no cost to </w:t>
      </w:r>
      <w:r>
        <w:rPr>
          <w:caps w:val="0"/>
          <w:u w:val="none"/>
        </w:rPr>
        <w:t>Licensor</w:t>
      </w:r>
      <w:r w:rsidRPr="00E74357">
        <w:rPr>
          <w:caps w:val="0"/>
          <w:u w:val="none"/>
        </w:rPr>
        <w:t>, to contest any such possessory interest taxes.</w:t>
      </w:r>
    </w:p>
    <w:p w14:paraId="721462EE" w14:textId="77777777" w:rsidR="00E74357" w:rsidRDefault="00E74357" w:rsidP="00E74357">
      <w:pPr>
        <w:pStyle w:val="Heading1"/>
        <w:keepNext w:val="0"/>
        <w:widowControl w:val="0"/>
        <w:numPr>
          <w:ilvl w:val="0"/>
          <w:numId w:val="1"/>
        </w:numPr>
        <w:spacing w:before="240" w:line="300" w:lineRule="atLeast"/>
        <w:ind w:left="0" w:firstLine="0"/>
        <w:jc w:val="both"/>
      </w:pPr>
      <w:r w:rsidRPr="002C0ECF">
        <w:rPr>
          <w:b/>
        </w:rPr>
        <w:t>Relocation Assistance Benefits.</w:t>
      </w:r>
      <w:r w:rsidRPr="002C0ECF">
        <w:t xml:space="preserve">  </w:t>
      </w:r>
    </w:p>
    <w:p w14:paraId="13242E56" w14:textId="77777777" w:rsidR="00E74357" w:rsidRPr="00E74357" w:rsidRDefault="00E74357" w:rsidP="00E74357">
      <w:pPr>
        <w:pStyle w:val="Heading1"/>
        <w:keepNext w:val="0"/>
        <w:widowControl w:val="0"/>
        <w:numPr>
          <w:ilvl w:val="1"/>
          <w:numId w:val="1"/>
        </w:numPr>
        <w:spacing w:before="240" w:line="300" w:lineRule="atLeast"/>
        <w:ind w:left="0" w:firstLine="720"/>
        <w:jc w:val="both"/>
        <w:rPr>
          <w:u w:val="none"/>
        </w:rPr>
      </w:pPr>
      <w:r w:rsidRPr="00E74357">
        <w:rPr>
          <w:caps w:val="0"/>
          <w:szCs w:val="26"/>
          <w:u w:val="none"/>
        </w:rPr>
        <w:t xml:space="preserve">Licensee is hereby informed and acknowledges the following:  </w:t>
      </w:r>
    </w:p>
    <w:p w14:paraId="6E12660B" w14:textId="77777777" w:rsidR="00E74357" w:rsidRDefault="00E74357" w:rsidP="00E74357">
      <w:pPr>
        <w:pStyle w:val="wbBodyFirstIndent"/>
        <w:widowControl w:val="0"/>
        <w:numPr>
          <w:ilvl w:val="0"/>
          <w:numId w:val="25"/>
        </w:numPr>
        <w:tabs>
          <w:tab w:val="left" w:pos="2160"/>
        </w:tabs>
        <w:spacing w:line="300" w:lineRule="atLeast"/>
        <w:ind w:left="0" w:firstLine="1440"/>
        <w:jc w:val="both"/>
        <w:rPr>
          <w:szCs w:val="26"/>
        </w:rPr>
      </w:pPr>
      <w:r w:rsidRPr="002C0ECF">
        <w:rPr>
          <w:szCs w:val="26"/>
        </w:rPr>
        <w:t xml:space="preserve">By entering into this </w:t>
      </w:r>
      <w:r>
        <w:rPr>
          <w:szCs w:val="26"/>
        </w:rPr>
        <w:t xml:space="preserve">License </w:t>
      </w:r>
      <w:r w:rsidRPr="002C0ECF">
        <w:rPr>
          <w:szCs w:val="26"/>
        </w:rPr>
        <w:t>Agreement and becoming a licensed user of the Licensed Premises, Licensee may become entitled to receipt of “relocation assistance benefits” (</w:t>
      </w:r>
      <w:r w:rsidRPr="002C0ECF">
        <w:rPr>
          <w:b/>
          <w:szCs w:val="26"/>
        </w:rPr>
        <w:t>“Relocation Benefits”</w:t>
      </w:r>
      <w:r w:rsidRPr="002C0ECF">
        <w:rPr>
          <w:szCs w:val="26"/>
        </w:rPr>
        <w:t>) pursuant to the Federal Uniform Relocation Assistance Act (42 USC sections 4601 et seq</w:t>
      </w:r>
      <w:r w:rsidRPr="00693F4B">
        <w:rPr>
          <w:szCs w:val="26"/>
        </w:rPr>
        <w:t>.)</w:t>
      </w:r>
      <w:r w:rsidRPr="002C0ECF">
        <w:rPr>
          <w:szCs w:val="26"/>
        </w:rPr>
        <w:t xml:space="preserve"> and/or the California Relocation Assistance Law (Cal. Gov. Code sections 7260 et seq</w:t>
      </w:r>
      <w:r w:rsidRPr="00693F4B">
        <w:rPr>
          <w:szCs w:val="26"/>
        </w:rPr>
        <w:t>.)</w:t>
      </w:r>
      <w:r w:rsidRPr="002C0ECF">
        <w:rPr>
          <w:szCs w:val="26"/>
        </w:rPr>
        <w:t xml:space="preserve"> (collectively, the </w:t>
      </w:r>
      <w:r w:rsidRPr="00693F4B">
        <w:rPr>
          <w:b/>
          <w:szCs w:val="26"/>
        </w:rPr>
        <w:t>“</w:t>
      </w:r>
      <w:r w:rsidRPr="002C0ECF">
        <w:rPr>
          <w:b/>
          <w:szCs w:val="26"/>
        </w:rPr>
        <w:t>Relocation Statutes”</w:t>
      </w:r>
      <w:r w:rsidRPr="002C0ECF">
        <w:rPr>
          <w:szCs w:val="26"/>
        </w:rPr>
        <w:t xml:space="preserve">), should </w:t>
      </w:r>
      <w:r>
        <w:rPr>
          <w:szCs w:val="26"/>
        </w:rPr>
        <w:t>Licensor</w:t>
      </w:r>
      <w:r w:rsidRPr="002C0ECF">
        <w:rPr>
          <w:szCs w:val="26"/>
        </w:rPr>
        <w:t xml:space="preserve"> at some time make use of the Licensed Premises in such a way as to “displace” Licensee from the Licensed Premises.  Pursuant to the Relocation Statutes, </w:t>
      </w:r>
      <w:r>
        <w:rPr>
          <w:szCs w:val="26"/>
        </w:rPr>
        <w:t>Licensor</w:t>
      </w:r>
      <w:r w:rsidRPr="002C0ECF">
        <w:rPr>
          <w:szCs w:val="26"/>
        </w:rPr>
        <w:t xml:space="preserve"> may then be obligated to make such payments to Licensee even where such displacement of Licensee does not otherwise consti</w:t>
      </w:r>
      <w:r>
        <w:rPr>
          <w:szCs w:val="26"/>
        </w:rPr>
        <w:t>tute a breach or default by Licensor</w:t>
      </w:r>
      <w:r w:rsidRPr="002C0ECF">
        <w:rPr>
          <w:szCs w:val="26"/>
        </w:rPr>
        <w:t xml:space="preserve"> of its obligations hereunder.</w:t>
      </w:r>
    </w:p>
    <w:p w14:paraId="52E194CD" w14:textId="77777777" w:rsidR="00E74357" w:rsidRDefault="00E74357" w:rsidP="00E74357">
      <w:pPr>
        <w:pStyle w:val="wbBodyFirstIndent"/>
        <w:widowControl w:val="0"/>
        <w:numPr>
          <w:ilvl w:val="0"/>
          <w:numId w:val="25"/>
        </w:numPr>
        <w:tabs>
          <w:tab w:val="left" w:pos="2160"/>
        </w:tabs>
        <w:spacing w:line="300" w:lineRule="atLeast"/>
        <w:ind w:left="0" w:firstLine="1440"/>
        <w:jc w:val="both"/>
        <w:rPr>
          <w:szCs w:val="26"/>
        </w:rPr>
      </w:pPr>
      <w:r w:rsidRPr="002C0ECF">
        <w:rPr>
          <w:szCs w:val="26"/>
        </w:rPr>
        <w:lastRenderedPageBreak/>
        <w:t xml:space="preserve">Under the Relocation Statutes in effect as of the date of this </w:t>
      </w:r>
      <w:r>
        <w:rPr>
          <w:szCs w:val="26"/>
        </w:rPr>
        <w:t xml:space="preserve">License </w:t>
      </w:r>
      <w:r w:rsidRPr="002C0ECF">
        <w:rPr>
          <w:szCs w:val="26"/>
        </w:rPr>
        <w:t>Agreement, Relocation Benefits may include payment to such a “displaced pers</w:t>
      </w:r>
      <w:r>
        <w:rPr>
          <w:szCs w:val="26"/>
        </w:rPr>
        <w:t>on” of (</w:t>
      </w:r>
      <w:proofErr w:type="spellStart"/>
      <w:r>
        <w:rPr>
          <w:szCs w:val="26"/>
        </w:rPr>
        <w:t>i</w:t>
      </w:r>
      <w:proofErr w:type="spellEnd"/>
      <w:r w:rsidRPr="002C0ECF">
        <w:rPr>
          <w:szCs w:val="26"/>
        </w:rPr>
        <w:t>) the actual and reasonable expense of moving himself, herself and a family, business or farm operation,</w:t>
      </w:r>
      <w:r>
        <w:rPr>
          <w:szCs w:val="26"/>
        </w:rPr>
        <w:t xml:space="preserve"> including personal property, (ii</w:t>
      </w:r>
      <w:r w:rsidRPr="002C0ECF">
        <w:rPr>
          <w:szCs w:val="26"/>
        </w:rPr>
        <w:t xml:space="preserve">) the actual direct loss of reestablishing a business or farm operation, </w:t>
      </w:r>
      <w:r>
        <w:rPr>
          <w:szCs w:val="26"/>
        </w:rPr>
        <w:t>but not to exceed $10,000, or (iii</w:t>
      </w:r>
      <w:r w:rsidRPr="002C0ECF">
        <w:rPr>
          <w:szCs w:val="26"/>
        </w:rPr>
        <w:t xml:space="preserve">) payment in lieu of moving expenses of not less than $1,000 or more than $20,000.  </w:t>
      </w:r>
    </w:p>
    <w:p w14:paraId="33167063" w14:textId="77777777" w:rsidR="00E74357" w:rsidRPr="00E74357" w:rsidRDefault="00E74357" w:rsidP="00E74357">
      <w:pPr>
        <w:pStyle w:val="wbBodyFirstIndent"/>
        <w:widowControl w:val="0"/>
        <w:numPr>
          <w:ilvl w:val="0"/>
          <w:numId w:val="25"/>
        </w:numPr>
        <w:tabs>
          <w:tab w:val="left" w:pos="2160"/>
        </w:tabs>
        <w:spacing w:line="300" w:lineRule="atLeast"/>
        <w:ind w:left="0" w:firstLine="1440"/>
        <w:jc w:val="both"/>
      </w:pPr>
      <w:r w:rsidRPr="002C0ECF">
        <w:rPr>
          <w:szCs w:val="26"/>
        </w:rPr>
        <w:t xml:space="preserve">In consideration of </w:t>
      </w:r>
      <w:r>
        <w:rPr>
          <w:szCs w:val="26"/>
        </w:rPr>
        <w:t>Licensor</w:t>
      </w:r>
      <w:r w:rsidRPr="002C0ECF">
        <w:rPr>
          <w:szCs w:val="26"/>
        </w:rPr>
        <w:t xml:space="preserve">’s agreement to enter into this </w:t>
      </w:r>
      <w:r>
        <w:rPr>
          <w:szCs w:val="26"/>
        </w:rPr>
        <w:t xml:space="preserve">License </w:t>
      </w:r>
      <w:r w:rsidRPr="002C0ECF">
        <w:rPr>
          <w:szCs w:val="26"/>
        </w:rPr>
        <w:t xml:space="preserve">Agreement, Licensee hereby waives any and all rights it may now have, or may hereafter obtain, to Relocation Benefits arising out of </w:t>
      </w:r>
      <w:r>
        <w:rPr>
          <w:szCs w:val="26"/>
        </w:rPr>
        <w:t>Licensor’s</w:t>
      </w:r>
      <w:r w:rsidRPr="002C0ECF">
        <w:rPr>
          <w:szCs w:val="26"/>
        </w:rPr>
        <w:t xml:space="preserve"> assertion or exercise of its contractual rights to terminate this Agreement pursuant to its terms, whether or not such rights are contested by Licensee or any other entity, and releases </w:t>
      </w:r>
      <w:r>
        <w:rPr>
          <w:szCs w:val="26"/>
        </w:rPr>
        <w:t>Licensor</w:t>
      </w:r>
      <w:r w:rsidRPr="002C0ECF">
        <w:rPr>
          <w:szCs w:val="26"/>
        </w:rPr>
        <w:t xml:space="preserve"> from any liability for payment of such Relocation Benefits; provided, however, that Licensee does not waive its rights to Relocation Benefits to the extent that Licensee’s entitlement thereto may arise out of any condemnation or pre-condemnation actions taken by the County of </w:t>
      </w:r>
      <w:r w:rsidR="002D4C9A">
        <w:rPr>
          <w:szCs w:val="26"/>
        </w:rPr>
        <w:t>Los Angeles</w:t>
      </w:r>
      <w:r w:rsidRPr="002C0ECF">
        <w:rPr>
          <w:szCs w:val="26"/>
        </w:rPr>
        <w:t xml:space="preserve"> or any other public agency with respect to the Licensed Premises</w:t>
      </w:r>
      <w:r w:rsidRPr="00693F4B">
        <w:rPr>
          <w:szCs w:val="26"/>
        </w:rPr>
        <w:t xml:space="preserve"> or as otherwise expressly set forth in this </w:t>
      </w:r>
      <w:r>
        <w:rPr>
          <w:szCs w:val="26"/>
        </w:rPr>
        <w:t xml:space="preserve">License </w:t>
      </w:r>
      <w:r w:rsidRPr="00693F4B">
        <w:rPr>
          <w:szCs w:val="26"/>
        </w:rPr>
        <w:t>Agreement.</w:t>
      </w:r>
      <w:r w:rsidRPr="002C0ECF">
        <w:rPr>
          <w:szCs w:val="26"/>
        </w:rPr>
        <w:t xml:space="preserve">  Licensee shall in the future execute any further documentation of the release and waiver provided hereby as the </w:t>
      </w:r>
      <w:r>
        <w:rPr>
          <w:szCs w:val="26"/>
        </w:rPr>
        <w:t>Judicial Council</w:t>
      </w:r>
      <w:r w:rsidRPr="002C0ECF">
        <w:rPr>
          <w:szCs w:val="26"/>
        </w:rPr>
        <w:t xml:space="preserve"> may reasonably require.</w:t>
      </w:r>
    </w:p>
    <w:p w14:paraId="7EE25FBA" w14:textId="77777777" w:rsidR="00937E7A" w:rsidRPr="005019DC" w:rsidRDefault="00937E7A" w:rsidP="00135BCC">
      <w:pPr>
        <w:pStyle w:val="Heading1"/>
        <w:keepNext w:val="0"/>
        <w:widowControl w:val="0"/>
        <w:numPr>
          <w:ilvl w:val="0"/>
          <w:numId w:val="1"/>
        </w:numPr>
        <w:spacing w:before="240" w:line="300" w:lineRule="atLeast"/>
        <w:ind w:left="0" w:firstLine="0"/>
        <w:jc w:val="both"/>
        <w:rPr>
          <w:caps w:val="0"/>
          <w:u w:val="none"/>
        </w:rPr>
      </w:pPr>
      <w:r w:rsidRPr="005019DC">
        <w:rPr>
          <w:b/>
        </w:rPr>
        <w:t>TRANSFERS</w:t>
      </w:r>
      <w:r w:rsidR="005019DC" w:rsidRPr="0018091D">
        <w:rPr>
          <w:b/>
          <w:u w:val="none"/>
        </w:rPr>
        <w:t xml:space="preserve">.  </w:t>
      </w:r>
      <w:r w:rsidR="00490866" w:rsidRPr="005019DC">
        <w:rPr>
          <w:caps w:val="0"/>
          <w:szCs w:val="26"/>
          <w:u w:val="none"/>
        </w:rPr>
        <w:t xml:space="preserve">This </w:t>
      </w:r>
      <w:r w:rsidR="006D6975">
        <w:rPr>
          <w:caps w:val="0"/>
          <w:szCs w:val="26"/>
          <w:u w:val="none"/>
        </w:rPr>
        <w:t>License Agreement</w:t>
      </w:r>
      <w:r w:rsidR="00490866" w:rsidRPr="005019DC">
        <w:rPr>
          <w:caps w:val="0"/>
          <w:szCs w:val="26"/>
          <w:u w:val="none"/>
        </w:rPr>
        <w:t xml:space="preserve"> is personal to </w:t>
      </w:r>
      <w:r w:rsidR="00270B1A">
        <w:rPr>
          <w:caps w:val="0"/>
          <w:szCs w:val="26"/>
          <w:u w:val="none"/>
        </w:rPr>
        <w:t>Licensee</w:t>
      </w:r>
      <w:r w:rsidR="00490866" w:rsidRPr="005019DC">
        <w:rPr>
          <w:caps w:val="0"/>
          <w:szCs w:val="26"/>
          <w:u w:val="none"/>
        </w:rPr>
        <w:t xml:space="preserve">.  </w:t>
      </w:r>
      <w:r w:rsidR="00270B1A">
        <w:rPr>
          <w:caps w:val="0"/>
          <w:szCs w:val="26"/>
          <w:u w:val="none"/>
        </w:rPr>
        <w:t>Licensee</w:t>
      </w:r>
      <w:r w:rsidR="00490866" w:rsidRPr="005019DC">
        <w:rPr>
          <w:caps w:val="0"/>
          <w:szCs w:val="26"/>
          <w:u w:val="none"/>
        </w:rPr>
        <w:t xml:space="preserve"> shall not assign or otherwise transfer this </w:t>
      </w:r>
      <w:r w:rsidR="006D6975">
        <w:rPr>
          <w:caps w:val="0"/>
          <w:szCs w:val="26"/>
          <w:u w:val="none"/>
        </w:rPr>
        <w:t>License Agreement</w:t>
      </w:r>
      <w:r w:rsidR="00490866" w:rsidRPr="005019DC">
        <w:rPr>
          <w:caps w:val="0"/>
          <w:szCs w:val="26"/>
          <w:u w:val="none"/>
        </w:rPr>
        <w:t xml:space="preserve"> or any rights, privileges, or obligations hereunder to any other person or entity, nor shall </w:t>
      </w:r>
      <w:r w:rsidR="00650B3E">
        <w:rPr>
          <w:caps w:val="0"/>
          <w:szCs w:val="26"/>
          <w:u w:val="none"/>
        </w:rPr>
        <w:t>Licensee</w:t>
      </w:r>
      <w:r w:rsidR="00490866" w:rsidRPr="005019DC">
        <w:rPr>
          <w:caps w:val="0"/>
          <w:szCs w:val="26"/>
          <w:u w:val="none"/>
        </w:rPr>
        <w:t xml:space="preserve"> permit the use of any portion of the Premises by others without the prior written consent of </w:t>
      </w:r>
      <w:r w:rsidR="00650B3E">
        <w:rPr>
          <w:caps w:val="0"/>
          <w:szCs w:val="26"/>
          <w:u w:val="none"/>
        </w:rPr>
        <w:t>Licensor</w:t>
      </w:r>
      <w:r w:rsidR="00490866" w:rsidRPr="005019DC">
        <w:rPr>
          <w:caps w:val="0"/>
          <w:szCs w:val="26"/>
          <w:u w:val="none"/>
        </w:rPr>
        <w:t>,</w:t>
      </w:r>
      <w:r w:rsidR="00490866" w:rsidRPr="005019DC">
        <w:rPr>
          <w:caps w:val="0"/>
          <w:color w:val="000000"/>
          <w:szCs w:val="26"/>
          <w:u w:val="none"/>
        </w:rPr>
        <w:t xml:space="preserve"> which consent will be given or withheld by </w:t>
      </w:r>
      <w:r w:rsidR="00650B3E">
        <w:rPr>
          <w:caps w:val="0"/>
          <w:color w:val="000000"/>
          <w:szCs w:val="26"/>
          <w:u w:val="none"/>
        </w:rPr>
        <w:t>Licensor</w:t>
      </w:r>
      <w:r w:rsidR="00490866" w:rsidRPr="005019DC">
        <w:rPr>
          <w:caps w:val="0"/>
          <w:color w:val="000000"/>
          <w:szCs w:val="26"/>
          <w:u w:val="none"/>
        </w:rPr>
        <w:t xml:space="preserve"> in its sole discretion.</w:t>
      </w:r>
    </w:p>
    <w:p w14:paraId="4D7F53A3" w14:textId="77777777" w:rsidR="0018091D" w:rsidRPr="0018091D" w:rsidRDefault="009C6EDD" w:rsidP="00135BCC">
      <w:pPr>
        <w:pStyle w:val="Heading1"/>
        <w:keepNext w:val="0"/>
        <w:widowControl w:val="0"/>
        <w:numPr>
          <w:ilvl w:val="0"/>
          <w:numId w:val="1"/>
        </w:numPr>
        <w:spacing w:before="240" w:line="300" w:lineRule="atLeast"/>
        <w:ind w:left="0" w:firstLine="0"/>
        <w:jc w:val="both"/>
        <w:rPr>
          <w:u w:val="none"/>
        </w:rPr>
      </w:pPr>
      <w:r w:rsidRPr="005019DC">
        <w:rPr>
          <w:b/>
        </w:rPr>
        <w:t>NON-DISCRIMINATION</w:t>
      </w:r>
    </w:p>
    <w:p w14:paraId="28B871CD" w14:textId="77777777" w:rsidR="009C6EDD" w:rsidRPr="00511F36" w:rsidRDefault="00270B1A" w:rsidP="00135BCC">
      <w:pPr>
        <w:pStyle w:val="Heading1"/>
        <w:keepNext w:val="0"/>
        <w:widowControl w:val="0"/>
        <w:numPr>
          <w:ilvl w:val="1"/>
          <w:numId w:val="1"/>
        </w:numPr>
        <w:spacing w:before="240" w:line="300" w:lineRule="atLeast"/>
        <w:ind w:left="0" w:firstLine="720"/>
        <w:jc w:val="both"/>
        <w:rPr>
          <w:u w:val="none"/>
        </w:rPr>
      </w:pPr>
      <w:r>
        <w:rPr>
          <w:caps w:val="0"/>
          <w:u w:val="none"/>
        </w:rPr>
        <w:t>Licensee</w:t>
      </w:r>
      <w:r w:rsidR="00511F36" w:rsidRPr="00511F36">
        <w:rPr>
          <w:caps w:val="0"/>
          <w:u w:val="none"/>
        </w:rPr>
        <w:t xml:space="preserve"> certifies and agrees that all persons employed </w:t>
      </w:r>
      <w:r w:rsidR="00395040">
        <w:rPr>
          <w:caps w:val="0"/>
          <w:u w:val="none"/>
        </w:rPr>
        <w:t>by Licensee</w:t>
      </w:r>
      <w:r w:rsidR="00511F36" w:rsidRPr="00511F36">
        <w:rPr>
          <w:caps w:val="0"/>
          <w:u w:val="none"/>
        </w:rPr>
        <w:t xml:space="preserve"> or the affiliates, subsidiaries or holding companies thereof are and shall be treated equally without regard to or because of race, religion, ancestry, national origin or sex, and in compliance with all federal and state laws prohibiting discrimination in employment, including, but not</w:t>
      </w:r>
      <w:r w:rsidR="00B76A49" w:rsidRPr="00511F36">
        <w:rPr>
          <w:u w:val="none"/>
        </w:rPr>
        <w:t xml:space="preserve"> </w:t>
      </w:r>
      <w:r w:rsidR="00511F36" w:rsidRPr="00511F36">
        <w:rPr>
          <w:caps w:val="0"/>
          <w:u w:val="none"/>
        </w:rPr>
        <w:t xml:space="preserve">limited to, </w:t>
      </w:r>
      <w:r w:rsidR="00511F36" w:rsidRPr="00511F36">
        <w:rPr>
          <w:caps w:val="0"/>
          <w:szCs w:val="26"/>
          <w:u w:val="none"/>
        </w:rPr>
        <w:t xml:space="preserve">the </w:t>
      </w:r>
      <w:r w:rsidR="006D6975">
        <w:rPr>
          <w:caps w:val="0"/>
          <w:szCs w:val="26"/>
          <w:u w:val="none"/>
        </w:rPr>
        <w:t>California</w:t>
      </w:r>
      <w:r w:rsidR="00511F36" w:rsidRPr="00511F36">
        <w:rPr>
          <w:caps w:val="0"/>
          <w:szCs w:val="26"/>
          <w:u w:val="none"/>
        </w:rPr>
        <w:t xml:space="preserve"> </w:t>
      </w:r>
      <w:r w:rsidR="00511F36">
        <w:rPr>
          <w:caps w:val="0"/>
          <w:szCs w:val="26"/>
          <w:u w:val="none"/>
        </w:rPr>
        <w:t>F</w:t>
      </w:r>
      <w:r w:rsidR="00511F36" w:rsidRPr="00511F36">
        <w:rPr>
          <w:caps w:val="0"/>
          <w:szCs w:val="26"/>
          <w:u w:val="none"/>
        </w:rPr>
        <w:t xml:space="preserve">air </w:t>
      </w:r>
      <w:r w:rsidR="00511F36">
        <w:rPr>
          <w:caps w:val="0"/>
          <w:szCs w:val="26"/>
          <w:u w:val="none"/>
        </w:rPr>
        <w:t>E</w:t>
      </w:r>
      <w:r w:rsidR="00511F36" w:rsidRPr="00511F36">
        <w:rPr>
          <w:caps w:val="0"/>
          <w:szCs w:val="26"/>
          <w:u w:val="none"/>
        </w:rPr>
        <w:t xml:space="preserve">mployment </w:t>
      </w:r>
      <w:r w:rsidR="00511F36">
        <w:rPr>
          <w:caps w:val="0"/>
          <w:szCs w:val="26"/>
          <w:u w:val="none"/>
        </w:rPr>
        <w:t>P</w:t>
      </w:r>
      <w:r w:rsidR="00511F36" w:rsidRPr="00511F36">
        <w:rPr>
          <w:caps w:val="0"/>
          <w:szCs w:val="26"/>
          <w:u w:val="none"/>
        </w:rPr>
        <w:t xml:space="preserve">ractice </w:t>
      </w:r>
      <w:r w:rsidR="00511F36">
        <w:rPr>
          <w:caps w:val="0"/>
          <w:szCs w:val="26"/>
          <w:u w:val="none"/>
        </w:rPr>
        <w:t>A</w:t>
      </w:r>
      <w:r w:rsidR="00511F36" w:rsidRPr="00511F36">
        <w:rPr>
          <w:caps w:val="0"/>
          <w:szCs w:val="26"/>
          <w:u w:val="none"/>
        </w:rPr>
        <w:t xml:space="preserve">ct </w:t>
      </w:r>
      <w:r w:rsidR="00DC5532">
        <w:rPr>
          <w:caps w:val="0"/>
          <w:szCs w:val="26"/>
          <w:u w:val="none"/>
        </w:rPr>
        <w:t>b</w:t>
      </w:r>
      <w:r w:rsidR="00DC5532" w:rsidRPr="00511F36">
        <w:rPr>
          <w:caps w:val="0"/>
          <w:szCs w:val="26"/>
          <w:u w:val="none"/>
        </w:rPr>
        <w:t xml:space="preserve">eginning </w:t>
      </w:r>
      <w:r w:rsidR="00DC5532">
        <w:rPr>
          <w:caps w:val="0"/>
          <w:szCs w:val="26"/>
          <w:u w:val="none"/>
        </w:rPr>
        <w:t>w</w:t>
      </w:r>
      <w:r w:rsidR="00DC5532" w:rsidRPr="00511F36">
        <w:rPr>
          <w:caps w:val="0"/>
          <w:szCs w:val="26"/>
          <w:u w:val="none"/>
        </w:rPr>
        <w:t xml:space="preserve">ith Government Code </w:t>
      </w:r>
      <w:r w:rsidR="00DC5532">
        <w:rPr>
          <w:caps w:val="0"/>
          <w:szCs w:val="26"/>
          <w:u w:val="none"/>
        </w:rPr>
        <w:t>s</w:t>
      </w:r>
      <w:r w:rsidR="00DC5532" w:rsidRPr="00511F36">
        <w:rPr>
          <w:caps w:val="0"/>
          <w:szCs w:val="26"/>
          <w:u w:val="none"/>
        </w:rPr>
        <w:t>ection 12900, Title V</w:t>
      </w:r>
      <w:r w:rsidR="00DC5532">
        <w:rPr>
          <w:caps w:val="0"/>
          <w:szCs w:val="26"/>
          <w:u w:val="none"/>
        </w:rPr>
        <w:t>II</w:t>
      </w:r>
      <w:r w:rsidR="00DC5532" w:rsidRPr="00511F36">
        <w:rPr>
          <w:caps w:val="0"/>
          <w:szCs w:val="26"/>
          <w:u w:val="none"/>
        </w:rPr>
        <w:t xml:space="preserve"> </w:t>
      </w:r>
      <w:r w:rsidR="00DC5532">
        <w:rPr>
          <w:caps w:val="0"/>
          <w:szCs w:val="26"/>
          <w:u w:val="none"/>
        </w:rPr>
        <w:t>o</w:t>
      </w:r>
      <w:r w:rsidR="00DC5532" w:rsidRPr="00511F36">
        <w:rPr>
          <w:caps w:val="0"/>
          <w:szCs w:val="26"/>
          <w:u w:val="none"/>
        </w:rPr>
        <w:t xml:space="preserve">f </w:t>
      </w:r>
      <w:r w:rsidR="007C3FD6">
        <w:rPr>
          <w:caps w:val="0"/>
          <w:szCs w:val="26"/>
          <w:u w:val="none"/>
        </w:rPr>
        <w:t>t</w:t>
      </w:r>
      <w:r w:rsidR="00DC5532" w:rsidRPr="00511F36">
        <w:rPr>
          <w:caps w:val="0"/>
          <w:szCs w:val="26"/>
          <w:u w:val="none"/>
        </w:rPr>
        <w:t xml:space="preserve">he Civil Rights Act </w:t>
      </w:r>
      <w:r w:rsidR="00DC5532">
        <w:rPr>
          <w:caps w:val="0"/>
          <w:szCs w:val="26"/>
          <w:u w:val="none"/>
        </w:rPr>
        <w:t>o</w:t>
      </w:r>
      <w:r w:rsidR="00DC5532" w:rsidRPr="00511F36">
        <w:rPr>
          <w:caps w:val="0"/>
          <w:szCs w:val="26"/>
          <w:u w:val="none"/>
        </w:rPr>
        <w:t xml:space="preserve">f 1964 </w:t>
      </w:r>
      <w:r w:rsidR="00350C16">
        <w:rPr>
          <w:caps w:val="0"/>
          <w:szCs w:val="26"/>
          <w:u w:val="none"/>
        </w:rPr>
        <w:t>a</w:t>
      </w:r>
      <w:r w:rsidR="00DC5532" w:rsidRPr="00511F36">
        <w:rPr>
          <w:caps w:val="0"/>
          <w:szCs w:val="26"/>
          <w:u w:val="none"/>
        </w:rPr>
        <w:t xml:space="preserve">nd </w:t>
      </w:r>
      <w:r w:rsidR="00DC5532">
        <w:rPr>
          <w:caps w:val="0"/>
          <w:szCs w:val="26"/>
          <w:u w:val="none"/>
        </w:rPr>
        <w:t>t</w:t>
      </w:r>
      <w:r w:rsidR="00DC5532" w:rsidRPr="00511F36">
        <w:rPr>
          <w:caps w:val="0"/>
          <w:szCs w:val="26"/>
          <w:u w:val="none"/>
        </w:rPr>
        <w:t xml:space="preserve">he Americans With Disabilities Act </w:t>
      </w:r>
      <w:r w:rsidR="00DC5532">
        <w:rPr>
          <w:caps w:val="0"/>
          <w:szCs w:val="26"/>
          <w:u w:val="none"/>
        </w:rPr>
        <w:t>o</w:t>
      </w:r>
      <w:r w:rsidR="00DC5532" w:rsidRPr="00511F36">
        <w:rPr>
          <w:caps w:val="0"/>
          <w:szCs w:val="26"/>
          <w:u w:val="none"/>
        </w:rPr>
        <w:t>f 1990</w:t>
      </w:r>
      <w:r w:rsidR="008D724C" w:rsidRPr="00511F36">
        <w:rPr>
          <w:b/>
          <w:szCs w:val="26"/>
          <w:u w:val="none"/>
        </w:rPr>
        <w:t>.</w:t>
      </w:r>
    </w:p>
    <w:p w14:paraId="46F29A4B" w14:textId="77777777" w:rsidR="009C6EDD" w:rsidRPr="0018091D" w:rsidRDefault="00270B1A" w:rsidP="00135BCC">
      <w:pPr>
        <w:pStyle w:val="Heading1"/>
        <w:keepNext w:val="0"/>
        <w:widowControl w:val="0"/>
        <w:numPr>
          <w:ilvl w:val="1"/>
          <w:numId w:val="1"/>
        </w:numPr>
        <w:spacing w:before="240" w:line="300" w:lineRule="atLeast"/>
        <w:ind w:left="0" w:firstLine="720"/>
        <w:jc w:val="both"/>
        <w:rPr>
          <w:caps w:val="0"/>
          <w:u w:val="none"/>
        </w:rPr>
      </w:pPr>
      <w:r>
        <w:rPr>
          <w:caps w:val="0"/>
          <w:u w:val="none"/>
        </w:rPr>
        <w:t>Licensee</w:t>
      </w:r>
      <w:r w:rsidR="009C6EDD" w:rsidRPr="0018091D">
        <w:rPr>
          <w:caps w:val="0"/>
          <w:u w:val="none"/>
        </w:rPr>
        <w:t xml:space="preserve"> certifies and agrees that sub-</w:t>
      </w:r>
      <w:r>
        <w:rPr>
          <w:caps w:val="0"/>
          <w:u w:val="none"/>
        </w:rPr>
        <w:t>Licensee</w:t>
      </w:r>
      <w:r w:rsidR="009C6EDD" w:rsidRPr="0018091D">
        <w:rPr>
          <w:caps w:val="0"/>
          <w:u w:val="none"/>
        </w:rPr>
        <w:t>s, bidders, and vendors thereof are and shall be selected without regard to or because of race, religion, ancestry, national origin or sex.</w:t>
      </w:r>
    </w:p>
    <w:p w14:paraId="6415FA66" w14:textId="77777777" w:rsidR="009C6EDD" w:rsidRPr="00C06619" w:rsidRDefault="00C06619" w:rsidP="00135BCC">
      <w:pPr>
        <w:pStyle w:val="Heading1"/>
        <w:keepNext w:val="0"/>
        <w:widowControl w:val="0"/>
        <w:numPr>
          <w:ilvl w:val="1"/>
          <w:numId w:val="1"/>
        </w:numPr>
        <w:spacing w:before="240" w:line="300" w:lineRule="atLeast"/>
        <w:ind w:left="0" w:firstLine="720"/>
        <w:jc w:val="both"/>
        <w:rPr>
          <w:u w:val="none"/>
        </w:rPr>
      </w:pPr>
      <w:r w:rsidRPr="00C06619">
        <w:rPr>
          <w:caps w:val="0"/>
          <w:u w:val="none"/>
        </w:rPr>
        <w:t xml:space="preserve">All employment records shall be open for inspection and reinspection at any reasonable time during the </w:t>
      </w:r>
      <w:r w:rsidR="00B95365">
        <w:rPr>
          <w:caps w:val="0"/>
          <w:u w:val="none"/>
        </w:rPr>
        <w:t xml:space="preserve">Initial </w:t>
      </w:r>
      <w:r w:rsidR="003C41D8">
        <w:rPr>
          <w:caps w:val="0"/>
          <w:u w:val="none"/>
        </w:rPr>
        <w:t>Term</w:t>
      </w:r>
      <w:r w:rsidRPr="00C06619">
        <w:rPr>
          <w:caps w:val="0"/>
          <w:u w:val="none"/>
        </w:rPr>
        <w:t xml:space="preserve"> </w:t>
      </w:r>
      <w:r w:rsidR="00B95365">
        <w:rPr>
          <w:caps w:val="0"/>
          <w:u w:val="none"/>
        </w:rPr>
        <w:t xml:space="preserve">and any Extension Term </w:t>
      </w:r>
      <w:r w:rsidRPr="00C06619">
        <w:rPr>
          <w:caps w:val="0"/>
          <w:u w:val="none"/>
        </w:rPr>
        <w:t xml:space="preserve">of this </w:t>
      </w:r>
      <w:r w:rsidR="006D6975">
        <w:rPr>
          <w:caps w:val="0"/>
          <w:u w:val="none"/>
        </w:rPr>
        <w:t>License Agreement</w:t>
      </w:r>
      <w:r w:rsidRPr="00C06619">
        <w:rPr>
          <w:caps w:val="0"/>
          <w:u w:val="none"/>
        </w:rPr>
        <w:t xml:space="preserve"> for the purpose of verifying the practice of nondiscrimination by </w:t>
      </w:r>
      <w:r w:rsidR="00270B1A">
        <w:rPr>
          <w:caps w:val="0"/>
          <w:u w:val="none"/>
        </w:rPr>
        <w:t>Licensee</w:t>
      </w:r>
      <w:r w:rsidRPr="00C06619">
        <w:rPr>
          <w:caps w:val="0"/>
          <w:u w:val="none"/>
        </w:rPr>
        <w:t xml:space="preserve"> in the areas described</w:t>
      </w:r>
      <w:r w:rsidR="00395040">
        <w:rPr>
          <w:caps w:val="0"/>
          <w:u w:val="none"/>
        </w:rPr>
        <w:t xml:space="preserve"> above</w:t>
      </w:r>
      <w:r w:rsidRPr="00C06619">
        <w:rPr>
          <w:caps w:val="0"/>
          <w:u w:val="none"/>
        </w:rPr>
        <w:t>.</w:t>
      </w:r>
    </w:p>
    <w:p w14:paraId="3A33FC03" w14:textId="77777777" w:rsidR="003E625F" w:rsidRPr="003E625F" w:rsidRDefault="002775FC" w:rsidP="00135BCC">
      <w:pPr>
        <w:pStyle w:val="Heading1"/>
        <w:keepNext w:val="0"/>
        <w:widowControl w:val="0"/>
        <w:numPr>
          <w:ilvl w:val="0"/>
          <w:numId w:val="1"/>
        </w:numPr>
        <w:spacing w:before="240" w:line="300" w:lineRule="atLeast"/>
        <w:ind w:left="0" w:firstLine="0"/>
        <w:jc w:val="both"/>
        <w:rPr>
          <w:u w:val="none"/>
        </w:rPr>
      </w:pPr>
      <w:r w:rsidRPr="002775FC">
        <w:rPr>
          <w:b/>
          <w:caps w:val="0"/>
        </w:rPr>
        <w:lastRenderedPageBreak/>
        <w:t>RIGHT OF ENTRY</w:t>
      </w:r>
    </w:p>
    <w:p w14:paraId="7757DA93" w14:textId="77777777" w:rsidR="00B044AC" w:rsidRPr="002775FC" w:rsidRDefault="002775FC" w:rsidP="00135BCC">
      <w:pPr>
        <w:pStyle w:val="Heading1"/>
        <w:keepNext w:val="0"/>
        <w:widowControl w:val="0"/>
        <w:numPr>
          <w:ilvl w:val="1"/>
          <w:numId w:val="1"/>
        </w:numPr>
        <w:tabs>
          <w:tab w:val="left" w:pos="0"/>
        </w:tabs>
        <w:spacing w:before="240" w:line="300" w:lineRule="atLeast"/>
        <w:ind w:left="0" w:firstLine="720"/>
        <w:jc w:val="both"/>
        <w:rPr>
          <w:u w:val="none"/>
        </w:rPr>
      </w:pPr>
      <w:r w:rsidRPr="002775FC">
        <w:rPr>
          <w:caps w:val="0"/>
          <w:u w:val="none"/>
        </w:rPr>
        <w:t xml:space="preserve">Any officer or employee of </w:t>
      </w:r>
      <w:r w:rsidR="00650B3E">
        <w:rPr>
          <w:caps w:val="0"/>
          <w:u w:val="none"/>
        </w:rPr>
        <w:t>Licensor</w:t>
      </w:r>
      <w:r w:rsidRPr="002775FC">
        <w:rPr>
          <w:caps w:val="0"/>
          <w:u w:val="none"/>
        </w:rPr>
        <w:t xml:space="preserve"> may enter upon the </w:t>
      </w:r>
      <w:r w:rsidR="00547F04">
        <w:rPr>
          <w:caps w:val="0"/>
          <w:u w:val="none"/>
        </w:rPr>
        <w:t>Licensed Premises</w:t>
      </w:r>
      <w:r w:rsidRPr="002775FC">
        <w:rPr>
          <w:caps w:val="0"/>
          <w:u w:val="none"/>
        </w:rPr>
        <w:t xml:space="preserve"> at any </w:t>
      </w:r>
      <w:r w:rsidR="00AB07AA">
        <w:rPr>
          <w:caps w:val="0"/>
          <w:u w:val="none"/>
        </w:rPr>
        <w:t>reasonable time</w:t>
      </w:r>
      <w:r w:rsidRPr="002775FC">
        <w:rPr>
          <w:caps w:val="0"/>
          <w:u w:val="none"/>
        </w:rPr>
        <w:t xml:space="preserve"> for the purpose of determining whether or not </w:t>
      </w:r>
      <w:r w:rsidR="00270B1A">
        <w:rPr>
          <w:caps w:val="0"/>
          <w:u w:val="none"/>
        </w:rPr>
        <w:t>Licensee</w:t>
      </w:r>
      <w:r w:rsidRPr="002775FC">
        <w:rPr>
          <w:caps w:val="0"/>
          <w:u w:val="none"/>
        </w:rPr>
        <w:t xml:space="preserve"> is complying with the terms and conditions </w:t>
      </w:r>
      <w:r w:rsidR="00AB07AA">
        <w:rPr>
          <w:caps w:val="0"/>
          <w:u w:val="none"/>
        </w:rPr>
        <w:t>of this License Agreement</w:t>
      </w:r>
      <w:r w:rsidR="00B044AC" w:rsidRPr="002775FC">
        <w:rPr>
          <w:u w:val="none"/>
        </w:rPr>
        <w:t>.</w:t>
      </w:r>
    </w:p>
    <w:p w14:paraId="0069314B" w14:textId="77777777" w:rsidR="00B044AC" w:rsidRPr="003E625F" w:rsidRDefault="00FD1259" w:rsidP="00135BCC">
      <w:pPr>
        <w:pStyle w:val="Heading1"/>
        <w:keepNext w:val="0"/>
        <w:widowControl w:val="0"/>
        <w:numPr>
          <w:ilvl w:val="1"/>
          <w:numId w:val="1"/>
        </w:numPr>
        <w:tabs>
          <w:tab w:val="left" w:pos="0"/>
        </w:tabs>
        <w:spacing w:before="240" w:line="300" w:lineRule="atLeast"/>
        <w:ind w:left="0" w:firstLine="720"/>
        <w:jc w:val="both"/>
        <w:rPr>
          <w:caps w:val="0"/>
          <w:u w:val="none"/>
        </w:rPr>
      </w:pPr>
      <w:r w:rsidRPr="003E625F">
        <w:rPr>
          <w:caps w:val="0"/>
          <w:u w:val="none"/>
        </w:rPr>
        <w:t xml:space="preserve">In the event of an abandonment or </w:t>
      </w:r>
      <w:r w:rsidR="00B044AC" w:rsidRPr="003E625F">
        <w:rPr>
          <w:caps w:val="0"/>
          <w:u w:val="none"/>
        </w:rPr>
        <w:t>vacation</w:t>
      </w:r>
      <w:r w:rsidRPr="003E625F">
        <w:rPr>
          <w:caps w:val="0"/>
          <w:u w:val="none"/>
        </w:rPr>
        <w:t xml:space="preserve"> of the </w:t>
      </w:r>
      <w:r w:rsidR="00547F04">
        <w:rPr>
          <w:caps w:val="0"/>
          <w:u w:val="none"/>
        </w:rPr>
        <w:t>Licensed Premises</w:t>
      </w:r>
      <w:r w:rsidR="00B044AC" w:rsidRPr="003E625F">
        <w:rPr>
          <w:caps w:val="0"/>
          <w:u w:val="none"/>
        </w:rPr>
        <w:t xml:space="preserve"> or discontinuance of </w:t>
      </w:r>
      <w:r w:rsidRPr="003E625F">
        <w:rPr>
          <w:caps w:val="0"/>
          <w:u w:val="none"/>
        </w:rPr>
        <w:t xml:space="preserve">the </w:t>
      </w:r>
      <w:r w:rsidR="00547F04">
        <w:rPr>
          <w:caps w:val="0"/>
          <w:u w:val="none"/>
        </w:rPr>
        <w:t>Licensed Use</w:t>
      </w:r>
      <w:r w:rsidR="00B044AC" w:rsidRPr="003E625F">
        <w:rPr>
          <w:caps w:val="0"/>
          <w:u w:val="none"/>
        </w:rPr>
        <w:t xml:space="preserve"> for a period in excess of 48 hours, </w:t>
      </w:r>
      <w:r w:rsidR="00270B1A">
        <w:rPr>
          <w:caps w:val="0"/>
          <w:u w:val="none"/>
        </w:rPr>
        <w:t>Licensee</w:t>
      </w:r>
      <w:r w:rsidR="00B044AC" w:rsidRPr="003E625F">
        <w:rPr>
          <w:caps w:val="0"/>
          <w:u w:val="none"/>
        </w:rPr>
        <w:t xml:space="preserve"> hereby irrevocably appoints </w:t>
      </w:r>
      <w:r w:rsidR="00650B3E">
        <w:rPr>
          <w:caps w:val="0"/>
          <w:u w:val="none"/>
        </w:rPr>
        <w:t>Licensor</w:t>
      </w:r>
      <w:r w:rsidR="00B044AC" w:rsidRPr="003E625F">
        <w:rPr>
          <w:caps w:val="0"/>
          <w:u w:val="none"/>
        </w:rPr>
        <w:t xml:space="preserve"> as an agent for continuing operation of the </w:t>
      </w:r>
      <w:r w:rsidR="00547F04">
        <w:rPr>
          <w:caps w:val="0"/>
          <w:u w:val="none"/>
        </w:rPr>
        <w:t>Licensed Use</w:t>
      </w:r>
      <w:r w:rsidR="00B044AC" w:rsidRPr="003E625F">
        <w:rPr>
          <w:caps w:val="0"/>
          <w:u w:val="none"/>
        </w:rPr>
        <w:t xml:space="preserve"> granted herein, and in connection therewith authorizes the offi</w:t>
      </w:r>
      <w:r w:rsidR="00D240C8" w:rsidRPr="003E625F">
        <w:rPr>
          <w:caps w:val="0"/>
          <w:u w:val="none"/>
        </w:rPr>
        <w:t>cers and employees thereof to:</w:t>
      </w:r>
      <w:r w:rsidR="00FC0AA9" w:rsidRPr="003E625F">
        <w:rPr>
          <w:caps w:val="0"/>
          <w:u w:val="none"/>
        </w:rPr>
        <w:t xml:space="preserve"> </w:t>
      </w:r>
      <w:r w:rsidR="00AB07AA">
        <w:rPr>
          <w:caps w:val="0"/>
          <w:u w:val="none"/>
        </w:rPr>
        <w:t xml:space="preserve"> (a</w:t>
      </w:r>
      <w:r w:rsidR="00B044AC" w:rsidRPr="003E625F">
        <w:rPr>
          <w:caps w:val="0"/>
          <w:u w:val="none"/>
        </w:rPr>
        <w:t xml:space="preserve">) take possession of the </w:t>
      </w:r>
      <w:r w:rsidR="00547F04">
        <w:rPr>
          <w:caps w:val="0"/>
          <w:u w:val="none"/>
        </w:rPr>
        <w:t>Licensed Premises</w:t>
      </w:r>
      <w:r w:rsidR="00B044AC" w:rsidRPr="003E625F">
        <w:rPr>
          <w:caps w:val="0"/>
          <w:u w:val="none"/>
        </w:rPr>
        <w:t>, including all improvements, equ</w:t>
      </w:r>
      <w:r w:rsidR="00AB07AA">
        <w:rPr>
          <w:caps w:val="0"/>
          <w:u w:val="none"/>
        </w:rPr>
        <w:t>ipment and inventory thereon; (b</w:t>
      </w:r>
      <w:r w:rsidR="00B044AC" w:rsidRPr="003E625F">
        <w:rPr>
          <w:caps w:val="0"/>
          <w:u w:val="none"/>
        </w:rPr>
        <w:t xml:space="preserve">) remove any and all persons or property on said </w:t>
      </w:r>
      <w:r w:rsidR="00547F04">
        <w:rPr>
          <w:caps w:val="0"/>
          <w:u w:val="none"/>
        </w:rPr>
        <w:t>Licensed Premises</w:t>
      </w:r>
      <w:r w:rsidR="00B044AC" w:rsidRPr="003E625F">
        <w:rPr>
          <w:caps w:val="0"/>
          <w:u w:val="none"/>
        </w:rPr>
        <w:t xml:space="preserve"> and </w:t>
      </w:r>
      <w:r w:rsidR="006C4BFB" w:rsidRPr="003E625F">
        <w:rPr>
          <w:caps w:val="0"/>
          <w:u w:val="none"/>
        </w:rPr>
        <w:t>place any</w:t>
      </w:r>
      <w:r w:rsidR="00B044AC" w:rsidRPr="003E625F">
        <w:rPr>
          <w:caps w:val="0"/>
          <w:u w:val="none"/>
        </w:rPr>
        <w:t xml:space="preserve"> such property in storage for the account of and at the expense of </w:t>
      </w:r>
      <w:r w:rsidR="00270B1A">
        <w:rPr>
          <w:caps w:val="0"/>
          <w:u w:val="none"/>
        </w:rPr>
        <w:t>Licensee</w:t>
      </w:r>
      <w:r w:rsidR="00AB07AA">
        <w:rPr>
          <w:caps w:val="0"/>
          <w:u w:val="none"/>
        </w:rPr>
        <w:t>; (c</w:t>
      </w:r>
      <w:r w:rsidR="00B044AC" w:rsidRPr="003E625F">
        <w:rPr>
          <w:caps w:val="0"/>
          <w:u w:val="none"/>
        </w:rPr>
        <w:t xml:space="preserve">) sublease or license the </w:t>
      </w:r>
      <w:r w:rsidR="00547F04">
        <w:rPr>
          <w:caps w:val="0"/>
          <w:u w:val="none"/>
        </w:rPr>
        <w:t>Licensed Premises</w:t>
      </w:r>
      <w:r w:rsidR="00AB07AA">
        <w:rPr>
          <w:caps w:val="0"/>
          <w:u w:val="none"/>
        </w:rPr>
        <w:t>; and (d</w:t>
      </w:r>
      <w:r w:rsidR="00B044AC" w:rsidRPr="003E625F">
        <w:rPr>
          <w:caps w:val="0"/>
          <w:u w:val="none"/>
        </w:rPr>
        <w:t xml:space="preserve">) after payment of all expenses of such subleasing or licensing apply all payment realized therefrom to the satisfaction or mitigation of all damages arising from </w:t>
      </w:r>
      <w:r w:rsidR="00270B1A">
        <w:rPr>
          <w:caps w:val="0"/>
          <w:u w:val="none"/>
        </w:rPr>
        <w:t>Licensee</w:t>
      </w:r>
      <w:r w:rsidR="00B76A49" w:rsidRPr="003E625F">
        <w:rPr>
          <w:caps w:val="0"/>
          <w:u w:val="none"/>
        </w:rPr>
        <w:t>’</w:t>
      </w:r>
      <w:r w:rsidR="00B044AC" w:rsidRPr="003E625F">
        <w:rPr>
          <w:caps w:val="0"/>
          <w:u w:val="none"/>
        </w:rPr>
        <w:t>s breach of this</w:t>
      </w:r>
      <w:r w:rsidR="00D240C8" w:rsidRPr="003E625F">
        <w:rPr>
          <w:caps w:val="0"/>
          <w:u w:val="none"/>
        </w:rPr>
        <w:t xml:space="preserve"> </w:t>
      </w:r>
      <w:r w:rsidR="006D6975">
        <w:rPr>
          <w:caps w:val="0"/>
          <w:u w:val="none"/>
        </w:rPr>
        <w:t>License Agreement</w:t>
      </w:r>
      <w:r w:rsidR="00D240C8" w:rsidRPr="003E625F">
        <w:rPr>
          <w:caps w:val="0"/>
          <w:u w:val="none"/>
        </w:rPr>
        <w:t>.</w:t>
      </w:r>
      <w:r w:rsidR="00FC0AA9" w:rsidRPr="003E625F">
        <w:rPr>
          <w:caps w:val="0"/>
          <w:u w:val="none"/>
        </w:rPr>
        <w:t xml:space="preserve"> </w:t>
      </w:r>
      <w:r w:rsidR="00D240C8" w:rsidRPr="003E625F">
        <w:rPr>
          <w:caps w:val="0"/>
          <w:u w:val="none"/>
        </w:rPr>
        <w:t xml:space="preserve"> Entry by the officers</w:t>
      </w:r>
      <w:r w:rsidR="00B044AC" w:rsidRPr="003E625F">
        <w:rPr>
          <w:caps w:val="0"/>
          <w:u w:val="none"/>
        </w:rPr>
        <w:t xml:space="preserve"> and employees of </w:t>
      </w:r>
      <w:r w:rsidR="00650B3E">
        <w:rPr>
          <w:caps w:val="0"/>
          <w:u w:val="none"/>
        </w:rPr>
        <w:t>Licensor</w:t>
      </w:r>
      <w:r w:rsidR="00B044AC" w:rsidRPr="003E625F">
        <w:rPr>
          <w:caps w:val="0"/>
          <w:u w:val="none"/>
        </w:rPr>
        <w:t xml:space="preserve"> upon the </w:t>
      </w:r>
      <w:r w:rsidR="00547F04">
        <w:rPr>
          <w:caps w:val="0"/>
          <w:u w:val="none"/>
        </w:rPr>
        <w:t>Licensed Premises</w:t>
      </w:r>
      <w:r w:rsidR="00B044AC" w:rsidRPr="003E625F">
        <w:rPr>
          <w:caps w:val="0"/>
          <w:u w:val="none"/>
        </w:rPr>
        <w:t xml:space="preserve"> for the purpose </w:t>
      </w:r>
      <w:r w:rsidR="00395040">
        <w:rPr>
          <w:caps w:val="0"/>
          <w:u w:val="none"/>
        </w:rPr>
        <w:t>of</w:t>
      </w:r>
      <w:r w:rsidR="00B044AC" w:rsidRPr="003E625F">
        <w:rPr>
          <w:caps w:val="0"/>
          <w:u w:val="none"/>
        </w:rPr>
        <w:t xml:space="preserve"> exercising the authority conferred hereon as agent of </w:t>
      </w:r>
      <w:r w:rsidR="00270B1A">
        <w:rPr>
          <w:caps w:val="0"/>
          <w:u w:val="none"/>
        </w:rPr>
        <w:t>Licensee</w:t>
      </w:r>
      <w:r w:rsidR="00B044AC" w:rsidRPr="003E625F">
        <w:rPr>
          <w:caps w:val="0"/>
          <w:u w:val="none"/>
        </w:rPr>
        <w:t xml:space="preserve"> shall be without prejudice to the exercise of any other rights provided herein or by law to remedy a breach of this </w:t>
      </w:r>
      <w:r w:rsidR="006D6975">
        <w:rPr>
          <w:caps w:val="0"/>
          <w:u w:val="none"/>
        </w:rPr>
        <w:t>License Agreement</w:t>
      </w:r>
      <w:r w:rsidR="00B044AC" w:rsidRPr="003E625F">
        <w:rPr>
          <w:caps w:val="0"/>
          <w:u w:val="none"/>
        </w:rPr>
        <w:t>.</w:t>
      </w:r>
    </w:p>
    <w:p w14:paraId="5E94AF56" w14:textId="77777777" w:rsidR="00B044AC" w:rsidRPr="00D30F71" w:rsidRDefault="002775FC" w:rsidP="00135BCC">
      <w:pPr>
        <w:pStyle w:val="Heading1"/>
        <w:keepNext w:val="0"/>
        <w:widowControl w:val="0"/>
        <w:numPr>
          <w:ilvl w:val="0"/>
          <w:numId w:val="1"/>
        </w:numPr>
        <w:spacing w:before="240" w:line="300" w:lineRule="atLeast"/>
        <w:ind w:left="0" w:firstLine="0"/>
        <w:jc w:val="both"/>
        <w:rPr>
          <w:u w:val="none"/>
        </w:rPr>
      </w:pPr>
      <w:r w:rsidRPr="00D30F71">
        <w:rPr>
          <w:b/>
          <w:caps w:val="0"/>
        </w:rPr>
        <w:t>SURRENDER</w:t>
      </w:r>
      <w:r w:rsidR="005019DC" w:rsidRPr="00D30F71">
        <w:rPr>
          <w:b/>
          <w:u w:val="none"/>
        </w:rPr>
        <w:t xml:space="preserve">.  </w:t>
      </w:r>
      <w:r w:rsidR="00D30F71" w:rsidRPr="00D30F71">
        <w:rPr>
          <w:caps w:val="0"/>
          <w:u w:val="none"/>
        </w:rPr>
        <w:t xml:space="preserve">Upon termination of this </w:t>
      </w:r>
      <w:r w:rsidR="006D6975">
        <w:rPr>
          <w:caps w:val="0"/>
          <w:u w:val="none"/>
        </w:rPr>
        <w:t>License Agreement</w:t>
      </w:r>
      <w:r w:rsidR="00B044AC" w:rsidRPr="00D30F71">
        <w:rPr>
          <w:u w:val="none"/>
        </w:rPr>
        <w:t xml:space="preserve">, </w:t>
      </w:r>
      <w:r w:rsidR="00270B1A">
        <w:rPr>
          <w:caps w:val="0"/>
          <w:u w:val="none"/>
        </w:rPr>
        <w:t>Licensee</w:t>
      </w:r>
      <w:r w:rsidR="00D30F71" w:rsidRPr="00D30F71">
        <w:rPr>
          <w:caps w:val="0"/>
          <w:u w:val="none"/>
        </w:rPr>
        <w:t xml:space="preserve"> shall peaceably vacate the </w:t>
      </w:r>
      <w:r w:rsidR="00547F04">
        <w:rPr>
          <w:caps w:val="0"/>
          <w:u w:val="none"/>
        </w:rPr>
        <w:t>Licensed Premises</w:t>
      </w:r>
      <w:r w:rsidR="00D30F71" w:rsidRPr="00D30F71">
        <w:rPr>
          <w:caps w:val="0"/>
          <w:u w:val="none"/>
        </w:rPr>
        <w:t xml:space="preserve"> and any and a</w:t>
      </w:r>
      <w:r w:rsidR="00AB07AA">
        <w:rPr>
          <w:caps w:val="0"/>
          <w:u w:val="none"/>
        </w:rPr>
        <w:t xml:space="preserve">ll improvements located there </w:t>
      </w:r>
      <w:r w:rsidR="00D30F71" w:rsidRPr="00D30F71">
        <w:rPr>
          <w:caps w:val="0"/>
          <w:u w:val="none"/>
        </w:rPr>
        <w:t xml:space="preserve">and deliver up the same to </w:t>
      </w:r>
      <w:r w:rsidR="00650B3E">
        <w:rPr>
          <w:caps w:val="0"/>
          <w:u w:val="none"/>
        </w:rPr>
        <w:t>Licensor</w:t>
      </w:r>
      <w:r w:rsidR="00D30F71" w:rsidRPr="00D30F71">
        <w:rPr>
          <w:caps w:val="0"/>
          <w:u w:val="none"/>
        </w:rPr>
        <w:t xml:space="preserve"> in a reasonable good condition, ordinary wear and tear excepted.</w:t>
      </w:r>
      <w:r w:rsidR="00AB07AA">
        <w:rPr>
          <w:caps w:val="0"/>
          <w:u w:val="none"/>
        </w:rPr>
        <w:t xml:space="preserve">  Licensee shall remove all of its equipment, trade fixtures and other personal property including all inventory at termination of this License Agreement.</w:t>
      </w:r>
    </w:p>
    <w:p w14:paraId="09174CB7" w14:textId="77777777" w:rsidR="00C1760E" w:rsidRDefault="002775FC" w:rsidP="00135BCC">
      <w:pPr>
        <w:pStyle w:val="Heading1"/>
        <w:keepNext w:val="0"/>
        <w:widowControl w:val="0"/>
        <w:numPr>
          <w:ilvl w:val="0"/>
          <w:numId w:val="1"/>
        </w:numPr>
        <w:spacing w:before="240" w:line="300" w:lineRule="atLeast"/>
        <w:ind w:left="0" w:firstLine="0"/>
        <w:jc w:val="both"/>
        <w:rPr>
          <w:caps w:val="0"/>
          <w:u w:val="none"/>
        </w:rPr>
      </w:pPr>
      <w:r w:rsidRPr="00135B71">
        <w:rPr>
          <w:b/>
          <w:caps w:val="0"/>
        </w:rPr>
        <w:t>INDEPENDENT CONTRACTOR</w:t>
      </w:r>
      <w:r w:rsidR="005019DC" w:rsidRPr="00135B71">
        <w:rPr>
          <w:b/>
          <w:u w:val="none"/>
        </w:rPr>
        <w:t>.</w:t>
      </w:r>
      <w:r w:rsidR="005019DC" w:rsidRPr="00135B71">
        <w:rPr>
          <w:u w:val="none"/>
        </w:rPr>
        <w:t xml:space="preserve">  </w:t>
      </w:r>
      <w:r w:rsidR="00D30F71" w:rsidRPr="00135B71">
        <w:rPr>
          <w:caps w:val="0"/>
          <w:u w:val="none"/>
        </w:rPr>
        <w:t>In performing the</w:t>
      </w:r>
      <w:r w:rsidR="00D30F71" w:rsidRPr="00D30F71">
        <w:rPr>
          <w:caps w:val="0"/>
          <w:u w:val="none"/>
        </w:rPr>
        <w:t xml:space="preserve"> obligations hereunder, </w:t>
      </w:r>
      <w:r w:rsidR="00270B1A">
        <w:rPr>
          <w:caps w:val="0"/>
          <w:u w:val="none"/>
        </w:rPr>
        <w:t>Licensee</w:t>
      </w:r>
      <w:r w:rsidR="00D30F71" w:rsidRPr="00D30F71">
        <w:rPr>
          <w:caps w:val="0"/>
          <w:u w:val="none"/>
        </w:rPr>
        <w:t xml:space="preserve"> is engaged solely in the capacity of independent contractor, it being expressly understood that no relationship between the </w:t>
      </w:r>
      <w:r w:rsidR="00C23648">
        <w:rPr>
          <w:caps w:val="0"/>
          <w:u w:val="none"/>
        </w:rPr>
        <w:t>P</w:t>
      </w:r>
      <w:r w:rsidR="00D30F71" w:rsidRPr="00D30F71">
        <w:rPr>
          <w:caps w:val="0"/>
          <w:u w:val="none"/>
        </w:rPr>
        <w:t xml:space="preserve">arties other than that of independent </w:t>
      </w:r>
      <w:r w:rsidR="00270B1A">
        <w:rPr>
          <w:caps w:val="0"/>
          <w:u w:val="none"/>
        </w:rPr>
        <w:t>Licensee</w:t>
      </w:r>
      <w:r w:rsidR="00D30F71" w:rsidRPr="00D30F71">
        <w:rPr>
          <w:caps w:val="0"/>
          <w:u w:val="none"/>
        </w:rPr>
        <w:t xml:space="preserve"> has been or is intended to be created. </w:t>
      </w:r>
      <w:r w:rsidR="00FC0AA9" w:rsidRPr="00D30F71">
        <w:rPr>
          <w:u w:val="none"/>
        </w:rPr>
        <w:t xml:space="preserve"> </w:t>
      </w:r>
      <w:r w:rsidR="00D30F71" w:rsidRPr="00D30F71">
        <w:rPr>
          <w:caps w:val="0"/>
          <w:u w:val="none"/>
        </w:rPr>
        <w:t xml:space="preserve">This </w:t>
      </w:r>
      <w:r w:rsidR="006D6975">
        <w:rPr>
          <w:caps w:val="0"/>
          <w:spacing w:val="-4"/>
          <w:szCs w:val="26"/>
          <w:u w:val="none"/>
        </w:rPr>
        <w:t>License Agreement</w:t>
      </w:r>
      <w:r w:rsidR="002134A8" w:rsidRPr="00D30F71">
        <w:rPr>
          <w:u w:val="none"/>
        </w:rPr>
        <w:t xml:space="preserve"> </w:t>
      </w:r>
      <w:r w:rsidR="00D30F71" w:rsidRPr="00D30F71">
        <w:rPr>
          <w:caps w:val="0"/>
          <w:u w:val="none"/>
        </w:rPr>
        <w:t xml:space="preserve">does not constitute and the </w:t>
      </w:r>
      <w:r w:rsidR="00C23648">
        <w:rPr>
          <w:caps w:val="0"/>
          <w:u w:val="none"/>
        </w:rPr>
        <w:t>P</w:t>
      </w:r>
      <w:r w:rsidR="00D30F71" w:rsidRPr="00D30F71">
        <w:rPr>
          <w:caps w:val="0"/>
          <w:u w:val="none"/>
        </w:rPr>
        <w:t>arties do not intend to create thereby a partnership or a joint venture, or a relationship of master and servant or principal and agent</w:t>
      </w:r>
      <w:r w:rsidR="00395040">
        <w:rPr>
          <w:caps w:val="0"/>
          <w:u w:val="none"/>
        </w:rPr>
        <w:t>,</w:t>
      </w:r>
      <w:r w:rsidR="00D30F71" w:rsidRPr="00D30F71">
        <w:rPr>
          <w:caps w:val="0"/>
          <w:u w:val="none"/>
        </w:rPr>
        <w:t xml:space="preserve"> as it is mutually understood and agreed that the relationship created thereby and the construction of rights and duties thereunder is to be determined in accordance with the laws relating to owners and occupants of real property.</w:t>
      </w:r>
    </w:p>
    <w:p w14:paraId="5DE6BB81" w14:textId="77777777" w:rsidR="00806A10" w:rsidRDefault="00806A10" w:rsidP="00806A10">
      <w:pPr>
        <w:pStyle w:val="Heading1"/>
        <w:keepNext w:val="0"/>
        <w:widowControl w:val="0"/>
        <w:numPr>
          <w:ilvl w:val="0"/>
          <w:numId w:val="1"/>
        </w:numPr>
        <w:spacing w:before="240" w:line="300" w:lineRule="atLeast"/>
        <w:ind w:left="0" w:firstLine="0"/>
        <w:jc w:val="both"/>
        <w:rPr>
          <w:b/>
          <w:szCs w:val="26"/>
        </w:rPr>
      </w:pPr>
      <w:r w:rsidRPr="002C0ECF">
        <w:rPr>
          <w:b/>
          <w:szCs w:val="26"/>
        </w:rPr>
        <w:t>Default and Remedies.</w:t>
      </w:r>
    </w:p>
    <w:p w14:paraId="77B43873" w14:textId="77777777" w:rsidR="00806A10" w:rsidRPr="00806A10" w:rsidRDefault="00806A10" w:rsidP="00806A10">
      <w:pPr>
        <w:pStyle w:val="Heading1"/>
        <w:keepNext w:val="0"/>
        <w:widowControl w:val="0"/>
        <w:numPr>
          <w:ilvl w:val="1"/>
          <w:numId w:val="1"/>
        </w:numPr>
        <w:tabs>
          <w:tab w:val="left" w:pos="0"/>
        </w:tabs>
        <w:spacing w:before="240" w:line="300" w:lineRule="atLeast"/>
        <w:ind w:left="0" w:firstLine="720"/>
        <w:jc w:val="both"/>
        <w:rPr>
          <w:caps w:val="0"/>
          <w:u w:val="none"/>
        </w:rPr>
      </w:pPr>
      <w:r w:rsidRPr="00806A10">
        <w:rPr>
          <w:b/>
          <w:caps w:val="0"/>
        </w:rPr>
        <w:t>Default</w:t>
      </w:r>
      <w:r w:rsidRPr="00806A10">
        <w:rPr>
          <w:caps w:val="0"/>
          <w:u w:val="none"/>
        </w:rPr>
        <w:t xml:space="preserve">.  After expiration of the applicable grace period, any of the following will constitute an event of default under this </w:t>
      </w:r>
      <w:r>
        <w:rPr>
          <w:caps w:val="0"/>
          <w:u w:val="none"/>
        </w:rPr>
        <w:t xml:space="preserve">License </w:t>
      </w:r>
      <w:r w:rsidRPr="00806A10">
        <w:rPr>
          <w:caps w:val="0"/>
          <w:u w:val="none"/>
        </w:rPr>
        <w:t>Agreement (an “</w:t>
      </w:r>
      <w:r w:rsidRPr="00806A10">
        <w:rPr>
          <w:b/>
          <w:caps w:val="0"/>
          <w:u w:val="none"/>
        </w:rPr>
        <w:t>Event of Default</w:t>
      </w:r>
      <w:r w:rsidRPr="00806A10">
        <w:rPr>
          <w:caps w:val="0"/>
          <w:u w:val="none"/>
        </w:rPr>
        <w:t>”):</w:t>
      </w:r>
    </w:p>
    <w:p w14:paraId="57E685E4" w14:textId="77777777" w:rsidR="00806A10" w:rsidRDefault="00806A10" w:rsidP="00806A10">
      <w:pPr>
        <w:pStyle w:val="wbBodyFirstIndent"/>
        <w:widowControl w:val="0"/>
        <w:numPr>
          <w:ilvl w:val="0"/>
          <w:numId w:val="34"/>
        </w:numPr>
        <w:tabs>
          <w:tab w:val="left" w:pos="2160"/>
        </w:tabs>
        <w:spacing w:line="300" w:lineRule="atLeast"/>
        <w:ind w:left="0" w:firstLine="1440"/>
        <w:jc w:val="both"/>
        <w:rPr>
          <w:szCs w:val="26"/>
        </w:rPr>
      </w:pPr>
      <w:r w:rsidRPr="002C0ECF">
        <w:rPr>
          <w:szCs w:val="26"/>
        </w:rPr>
        <w:t xml:space="preserve">Licensee’s failure to pay any amount in full when it is due under this </w:t>
      </w:r>
      <w:r>
        <w:rPr>
          <w:szCs w:val="26"/>
        </w:rPr>
        <w:t>License Agreement following 5</w:t>
      </w:r>
      <w:r w:rsidRPr="002C0ECF">
        <w:rPr>
          <w:szCs w:val="26"/>
        </w:rPr>
        <w:t xml:space="preserve"> days written notice to Licensee; </w:t>
      </w:r>
    </w:p>
    <w:p w14:paraId="41AB6E3E" w14:textId="77777777" w:rsidR="00806A10" w:rsidRDefault="00806A10" w:rsidP="00806A10">
      <w:pPr>
        <w:pStyle w:val="wbBodyFirstIndent"/>
        <w:widowControl w:val="0"/>
        <w:numPr>
          <w:ilvl w:val="0"/>
          <w:numId w:val="34"/>
        </w:numPr>
        <w:tabs>
          <w:tab w:val="left" w:pos="2160"/>
        </w:tabs>
        <w:spacing w:line="300" w:lineRule="atLeast"/>
        <w:ind w:left="0" w:firstLine="1440"/>
        <w:jc w:val="both"/>
        <w:rPr>
          <w:szCs w:val="26"/>
        </w:rPr>
      </w:pPr>
      <w:r>
        <w:rPr>
          <w:szCs w:val="26"/>
        </w:rPr>
        <w:lastRenderedPageBreak/>
        <w:t>Licensee</w:t>
      </w:r>
      <w:r w:rsidRPr="00693F4B">
        <w:rPr>
          <w:szCs w:val="26"/>
        </w:rPr>
        <w:t xml:space="preserve">’s failure to </w:t>
      </w:r>
      <w:r w:rsidRPr="002C0ECF">
        <w:rPr>
          <w:szCs w:val="26"/>
        </w:rPr>
        <w:t xml:space="preserve">observe or perform any other provision of this </w:t>
      </w:r>
      <w:r>
        <w:rPr>
          <w:szCs w:val="26"/>
        </w:rPr>
        <w:t xml:space="preserve">License </w:t>
      </w:r>
      <w:r w:rsidRPr="002C0ECF">
        <w:rPr>
          <w:szCs w:val="26"/>
        </w:rPr>
        <w:t xml:space="preserve">Agreement, or the breach of any </w:t>
      </w:r>
      <w:r>
        <w:rPr>
          <w:szCs w:val="26"/>
        </w:rPr>
        <w:t xml:space="preserve">of Licensee’s </w:t>
      </w:r>
      <w:r w:rsidRPr="002C0ECF">
        <w:rPr>
          <w:szCs w:val="26"/>
        </w:rPr>
        <w:t>representation</w:t>
      </w:r>
      <w:r>
        <w:rPr>
          <w:szCs w:val="26"/>
        </w:rPr>
        <w:t>s or warranties</w:t>
      </w:r>
      <w:r w:rsidRPr="002C0ECF">
        <w:rPr>
          <w:szCs w:val="26"/>
        </w:rPr>
        <w:t xml:space="preserve"> hereunder, if such failure or breach continues for 30 days after written notice from </w:t>
      </w:r>
      <w:r>
        <w:rPr>
          <w:szCs w:val="26"/>
        </w:rPr>
        <w:t>Licensor</w:t>
      </w:r>
      <w:r w:rsidRPr="002C0ECF">
        <w:rPr>
          <w:szCs w:val="26"/>
        </w:rPr>
        <w:t xml:space="preserve"> of the failure or breach specifying in reasonably sufficient detail the nature of the failure or breach; but if the default is such that it is capable of being cured, but cannot be completely cured within the 30 day period, </w:t>
      </w:r>
      <w:r>
        <w:rPr>
          <w:szCs w:val="26"/>
        </w:rPr>
        <w:t>Licensee</w:t>
      </w:r>
      <w:r w:rsidRPr="002C0ECF">
        <w:rPr>
          <w:szCs w:val="26"/>
        </w:rPr>
        <w:t xml:space="preserve"> will not have defaulted if </w:t>
      </w:r>
      <w:r>
        <w:rPr>
          <w:szCs w:val="26"/>
        </w:rPr>
        <w:t>Licensee</w:t>
      </w:r>
      <w:r w:rsidRPr="002C0ECF">
        <w:rPr>
          <w:szCs w:val="26"/>
        </w:rPr>
        <w:t xml:space="preserve"> begins to cure within the 30 day period and diligently performs the cure to completion.  </w:t>
      </w:r>
    </w:p>
    <w:p w14:paraId="68B1285F" w14:textId="77777777" w:rsidR="00806A10" w:rsidRPr="00806A10" w:rsidRDefault="00806A10" w:rsidP="00806A10">
      <w:pPr>
        <w:pStyle w:val="Heading1"/>
        <w:keepNext w:val="0"/>
        <w:widowControl w:val="0"/>
        <w:numPr>
          <w:ilvl w:val="1"/>
          <w:numId w:val="1"/>
        </w:numPr>
        <w:tabs>
          <w:tab w:val="left" w:pos="0"/>
        </w:tabs>
        <w:spacing w:before="240" w:line="300" w:lineRule="atLeast"/>
        <w:ind w:left="0" w:firstLine="720"/>
        <w:jc w:val="both"/>
        <w:rPr>
          <w:u w:val="none"/>
        </w:rPr>
      </w:pPr>
      <w:r w:rsidRPr="002C0ECF">
        <w:rPr>
          <w:b/>
          <w:caps w:val="0"/>
          <w:szCs w:val="26"/>
        </w:rPr>
        <w:t>Remedies</w:t>
      </w:r>
      <w:r w:rsidRPr="00806A10">
        <w:rPr>
          <w:b/>
          <w:u w:val="none"/>
        </w:rPr>
        <w:t>.</w:t>
      </w:r>
      <w:r w:rsidRPr="00806A10">
        <w:rPr>
          <w:u w:val="none"/>
        </w:rPr>
        <w:t xml:space="preserve">  </w:t>
      </w:r>
      <w:r>
        <w:rPr>
          <w:caps w:val="0"/>
          <w:szCs w:val="26"/>
          <w:u w:val="none"/>
        </w:rPr>
        <w:t>Upon the occurrence of an Event of D</w:t>
      </w:r>
      <w:r w:rsidRPr="00806A10">
        <w:rPr>
          <w:caps w:val="0"/>
          <w:szCs w:val="26"/>
          <w:u w:val="none"/>
        </w:rPr>
        <w:t xml:space="preserve">efault, </w:t>
      </w:r>
      <w:r>
        <w:rPr>
          <w:caps w:val="0"/>
          <w:szCs w:val="26"/>
          <w:u w:val="none"/>
        </w:rPr>
        <w:t>Licensor</w:t>
      </w:r>
      <w:r w:rsidRPr="00806A10">
        <w:rPr>
          <w:caps w:val="0"/>
          <w:szCs w:val="26"/>
          <w:u w:val="none"/>
        </w:rPr>
        <w:t xml:space="preserve"> shall have the r</w:t>
      </w:r>
      <w:r>
        <w:rPr>
          <w:caps w:val="0"/>
          <w:szCs w:val="26"/>
          <w:u w:val="none"/>
        </w:rPr>
        <w:t>ight to terminate this License A</w:t>
      </w:r>
      <w:r w:rsidRPr="00806A10">
        <w:rPr>
          <w:caps w:val="0"/>
          <w:szCs w:val="26"/>
          <w:u w:val="none"/>
        </w:rPr>
        <w:t xml:space="preserve">greement by giving </w:t>
      </w:r>
      <w:r>
        <w:rPr>
          <w:caps w:val="0"/>
          <w:szCs w:val="26"/>
          <w:u w:val="none"/>
        </w:rPr>
        <w:t>Licensee</w:t>
      </w:r>
      <w:r w:rsidRPr="00806A10">
        <w:rPr>
          <w:caps w:val="0"/>
          <w:szCs w:val="26"/>
          <w:u w:val="none"/>
        </w:rPr>
        <w:t xml:space="preserve"> written notice thereof in addition to any other rights or remedies available to </w:t>
      </w:r>
      <w:r>
        <w:rPr>
          <w:caps w:val="0"/>
          <w:szCs w:val="26"/>
          <w:u w:val="none"/>
        </w:rPr>
        <w:t>Licensor</w:t>
      </w:r>
      <w:r w:rsidRPr="00806A10">
        <w:rPr>
          <w:caps w:val="0"/>
          <w:szCs w:val="26"/>
          <w:u w:val="none"/>
        </w:rPr>
        <w:t xml:space="preserve"> at law or in equity</w:t>
      </w:r>
      <w:r w:rsidR="006A779C">
        <w:rPr>
          <w:caps w:val="0"/>
          <w:szCs w:val="26"/>
          <w:u w:val="none"/>
        </w:rPr>
        <w:t xml:space="preserve">. </w:t>
      </w:r>
      <w:r w:rsidRPr="00806A10">
        <w:rPr>
          <w:caps w:val="0"/>
          <w:szCs w:val="26"/>
          <w:u w:val="none"/>
        </w:rPr>
        <w:t xml:space="preserve"> </w:t>
      </w:r>
    </w:p>
    <w:p w14:paraId="6F66BB45" w14:textId="77777777" w:rsidR="00D9577A" w:rsidRPr="00C23648" w:rsidRDefault="00B8628C" w:rsidP="00C23648">
      <w:pPr>
        <w:pStyle w:val="Heading1"/>
        <w:keepNext w:val="0"/>
        <w:widowControl w:val="0"/>
        <w:numPr>
          <w:ilvl w:val="0"/>
          <w:numId w:val="1"/>
        </w:numPr>
        <w:spacing w:before="240" w:line="300" w:lineRule="atLeast"/>
        <w:ind w:left="0" w:firstLine="0"/>
        <w:jc w:val="both"/>
        <w:rPr>
          <w:caps w:val="0"/>
          <w:u w:val="none"/>
        </w:rPr>
      </w:pPr>
      <w:r w:rsidRPr="00BA5B0A">
        <w:rPr>
          <w:b/>
          <w:caps w:val="0"/>
        </w:rPr>
        <w:t>NOTICES</w:t>
      </w:r>
      <w:r w:rsidR="005019DC" w:rsidRPr="00BA5B0A">
        <w:rPr>
          <w:caps w:val="0"/>
          <w:u w:val="none"/>
        </w:rPr>
        <w:t>.</w:t>
      </w:r>
      <w:r w:rsidR="00C23648">
        <w:rPr>
          <w:caps w:val="0"/>
          <w:u w:val="none"/>
        </w:rPr>
        <w:t xml:space="preserve">  </w:t>
      </w:r>
      <w:r w:rsidR="00C26B7E" w:rsidRPr="00C23648">
        <w:rPr>
          <w:caps w:val="0"/>
          <w:szCs w:val="26"/>
          <w:u w:val="none"/>
        </w:rPr>
        <w:t>Every notice required by this License Agreement shall be in writing and shall be delivered either by</w:t>
      </w:r>
      <w:r w:rsidR="00C26B7E" w:rsidRPr="00C23648">
        <w:rPr>
          <w:u w:val="none"/>
        </w:rPr>
        <w:t xml:space="preserve">: </w:t>
      </w:r>
      <w:r w:rsidR="00C26B7E" w:rsidRPr="00C23648">
        <w:rPr>
          <w:caps w:val="0"/>
          <w:szCs w:val="26"/>
          <w:u w:val="none"/>
        </w:rPr>
        <w:t xml:space="preserve"> (a) personal delivery (including delivery by an overnight courier service which obtains confirmation of receipt) or (b) postage prepaid return receipt requested certified mail addressed to the party for whom intended at the addresses given below.</w:t>
      </w:r>
      <w:r w:rsidR="00C26B7E" w:rsidRPr="00C23648">
        <w:rPr>
          <w:u w:val="none"/>
        </w:rPr>
        <w:t xml:space="preserve">  </w:t>
      </w:r>
      <w:r w:rsidR="00C26B7E" w:rsidRPr="00C23648">
        <w:rPr>
          <w:caps w:val="0"/>
          <w:szCs w:val="26"/>
          <w:u w:val="none"/>
        </w:rPr>
        <w:t xml:space="preserve">Telephone or email notice without written notice as required above shall not be effective notice.  </w:t>
      </w:r>
      <w:r w:rsidR="00806A10" w:rsidRPr="00C23648">
        <w:rPr>
          <w:caps w:val="0"/>
          <w:szCs w:val="26"/>
          <w:u w:val="none"/>
        </w:rPr>
        <w:t xml:space="preserve">Service by mail shall be deemed complete upon receipt by the other party or upon 5 business days following the deposit of such mail in the above-mentioned manner.  All notices and correspondence to Licensor must reference the address of the Licensed Premises and the name of </w:t>
      </w:r>
      <w:r w:rsidR="00650B3E">
        <w:rPr>
          <w:caps w:val="0"/>
          <w:szCs w:val="26"/>
          <w:u w:val="none"/>
        </w:rPr>
        <w:t>Licensee</w:t>
      </w:r>
      <w:r w:rsidR="00806A10" w:rsidRPr="00C23648">
        <w:rPr>
          <w:caps w:val="0"/>
          <w:szCs w:val="26"/>
          <w:u w:val="none"/>
        </w:rPr>
        <w:t xml:space="preserve">.  </w:t>
      </w:r>
      <w:r w:rsidR="00C26B7E" w:rsidRPr="00C23648">
        <w:rPr>
          <w:caps w:val="0"/>
          <w:szCs w:val="26"/>
          <w:u w:val="none"/>
        </w:rPr>
        <w:t xml:space="preserve">A </w:t>
      </w:r>
      <w:r w:rsidR="00B95365">
        <w:rPr>
          <w:caps w:val="0"/>
          <w:szCs w:val="26"/>
          <w:u w:val="none"/>
        </w:rPr>
        <w:t>P</w:t>
      </w:r>
      <w:r w:rsidR="00C26B7E" w:rsidRPr="00C23648">
        <w:rPr>
          <w:caps w:val="0"/>
          <w:szCs w:val="26"/>
          <w:u w:val="none"/>
        </w:rPr>
        <w:t xml:space="preserve">arty may change its address by written notice to the other </w:t>
      </w:r>
      <w:r w:rsidR="00B95365">
        <w:rPr>
          <w:caps w:val="0"/>
          <w:szCs w:val="26"/>
          <w:u w:val="none"/>
        </w:rPr>
        <w:t>P</w:t>
      </w:r>
      <w:r w:rsidR="00C26B7E" w:rsidRPr="00C23648">
        <w:rPr>
          <w:caps w:val="0"/>
          <w:szCs w:val="26"/>
          <w:u w:val="none"/>
        </w:rPr>
        <w:t>arty effective 30 days later</w:t>
      </w:r>
      <w:r w:rsidR="00C26B7E" w:rsidRPr="00C23648">
        <w:rPr>
          <w:u w:val="none"/>
        </w:rPr>
        <w:t>.</w:t>
      </w:r>
    </w:p>
    <w:p w14:paraId="532B4272" w14:textId="77777777" w:rsidR="00C26B7E" w:rsidRPr="00C23648" w:rsidRDefault="00C23648" w:rsidP="00C23648">
      <w:pPr>
        <w:pStyle w:val="Heading1"/>
        <w:keepNext w:val="0"/>
        <w:widowControl w:val="0"/>
        <w:numPr>
          <w:ilvl w:val="1"/>
          <w:numId w:val="1"/>
        </w:numPr>
        <w:tabs>
          <w:tab w:val="left" w:pos="0"/>
        </w:tabs>
        <w:spacing w:before="240" w:line="300" w:lineRule="atLeast"/>
        <w:ind w:left="0" w:firstLine="720"/>
        <w:jc w:val="both"/>
        <w:rPr>
          <w:u w:val="none"/>
        </w:rPr>
      </w:pPr>
      <w:r w:rsidRPr="00C23648">
        <w:rPr>
          <w:caps w:val="0"/>
          <w:u w:val="none"/>
        </w:rPr>
        <w:t xml:space="preserve">Any notice </w:t>
      </w:r>
      <w:r>
        <w:rPr>
          <w:caps w:val="0"/>
          <w:u w:val="none"/>
        </w:rPr>
        <w:t>upon L</w:t>
      </w:r>
      <w:r w:rsidRPr="00C23648">
        <w:rPr>
          <w:caps w:val="0"/>
          <w:u w:val="none"/>
        </w:rPr>
        <w:t>icensee shall be addressed to:</w:t>
      </w:r>
    </w:p>
    <w:p w14:paraId="3DA0FD56" w14:textId="77777777" w:rsidR="009E7472" w:rsidRDefault="009E7472" w:rsidP="00C26B7E">
      <w:pPr>
        <w:pStyle w:val="wbBodyFirstIndent"/>
        <w:widowControl w:val="0"/>
        <w:tabs>
          <w:tab w:val="left" w:pos="2790"/>
          <w:tab w:val="left" w:pos="2970"/>
        </w:tabs>
        <w:spacing w:after="0"/>
        <w:ind w:left="3510" w:firstLine="0"/>
      </w:pPr>
      <w:r>
        <w:t>Name</w:t>
      </w:r>
    </w:p>
    <w:p w14:paraId="642391A0" w14:textId="77777777" w:rsidR="009E7472" w:rsidRDefault="009E7472" w:rsidP="00C26B7E">
      <w:pPr>
        <w:pStyle w:val="wbBodyFirstIndent"/>
        <w:widowControl w:val="0"/>
        <w:tabs>
          <w:tab w:val="left" w:pos="2970"/>
        </w:tabs>
        <w:spacing w:after="0"/>
        <w:ind w:left="3510" w:firstLine="0"/>
      </w:pPr>
      <w:r>
        <w:t>Address</w:t>
      </w:r>
    </w:p>
    <w:p w14:paraId="4396889B" w14:textId="77777777" w:rsidR="009E7472" w:rsidRDefault="009E7472" w:rsidP="00806A10">
      <w:pPr>
        <w:pStyle w:val="wbBodyFirstIndent"/>
        <w:widowControl w:val="0"/>
        <w:tabs>
          <w:tab w:val="left" w:pos="2970"/>
        </w:tabs>
        <w:spacing w:after="0"/>
        <w:ind w:left="3514" w:firstLine="0"/>
      </w:pPr>
      <w:r>
        <w:t>City, State, zip</w:t>
      </w:r>
    </w:p>
    <w:p w14:paraId="01038837" w14:textId="77777777" w:rsidR="00806A10" w:rsidRDefault="00806A10" w:rsidP="00806A10">
      <w:pPr>
        <w:pStyle w:val="wbBodyFirstIndent"/>
        <w:widowControl w:val="0"/>
        <w:tabs>
          <w:tab w:val="left" w:pos="2970"/>
        </w:tabs>
        <w:spacing w:after="0"/>
        <w:ind w:left="3514" w:firstLine="0"/>
      </w:pPr>
      <w:r>
        <w:t>Voice:</w:t>
      </w:r>
    </w:p>
    <w:p w14:paraId="7F8D5AA7" w14:textId="77777777" w:rsidR="00806A10" w:rsidRDefault="00806A10" w:rsidP="00806A10">
      <w:pPr>
        <w:pStyle w:val="wbBodyFirstIndent"/>
        <w:widowControl w:val="0"/>
        <w:tabs>
          <w:tab w:val="left" w:pos="2970"/>
        </w:tabs>
        <w:spacing w:after="0"/>
        <w:ind w:left="3514" w:firstLine="0"/>
      </w:pPr>
      <w:r>
        <w:t>Fax:</w:t>
      </w:r>
    </w:p>
    <w:p w14:paraId="6CDBAD1B" w14:textId="77777777" w:rsidR="00806A10" w:rsidRDefault="00806A10" w:rsidP="00806A10">
      <w:pPr>
        <w:pStyle w:val="wbBodyFirstIndent"/>
        <w:widowControl w:val="0"/>
        <w:tabs>
          <w:tab w:val="left" w:pos="2970"/>
        </w:tabs>
        <w:ind w:left="3514" w:firstLine="0"/>
      </w:pPr>
      <w:r>
        <w:t>Email:</w:t>
      </w:r>
    </w:p>
    <w:p w14:paraId="428CD487" w14:textId="77777777" w:rsidR="00D9577A" w:rsidRPr="00BA5B0A" w:rsidRDefault="00C23648" w:rsidP="00C23648">
      <w:pPr>
        <w:pStyle w:val="Heading1"/>
        <w:keepNext w:val="0"/>
        <w:widowControl w:val="0"/>
        <w:numPr>
          <w:ilvl w:val="1"/>
          <w:numId w:val="1"/>
        </w:numPr>
        <w:tabs>
          <w:tab w:val="left" w:pos="0"/>
        </w:tabs>
        <w:spacing w:before="240" w:line="300" w:lineRule="atLeast"/>
        <w:ind w:left="0" w:firstLine="720"/>
        <w:jc w:val="both"/>
        <w:rPr>
          <w:caps w:val="0"/>
        </w:rPr>
      </w:pPr>
      <w:r w:rsidRPr="00C23648">
        <w:rPr>
          <w:caps w:val="0"/>
          <w:u w:val="none"/>
        </w:rPr>
        <w:t xml:space="preserve">Any notice </w:t>
      </w:r>
      <w:r>
        <w:rPr>
          <w:caps w:val="0"/>
          <w:u w:val="none"/>
        </w:rPr>
        <w:t>upon L</w:t>
      </w:r>
      <w:r w:rsidRPr="00C23648">
        <w:rPr>
          <w:caps w:val="0"/>
          <w:u w:val="none"/>
        </w:rPr>
        <w:t>icensor shall be addressed to</w:t>
      </w:r>
      <w:r w:rsidR="00C26B7E" w:rsidRPr="00BA5B0A">
        <w:t>:</w:t>
      </w:r>
    </w:p>
    <w:p w14:paraId="2FC2124A" w14:textId="77777777" w:rsidR="00582F0D" w:rsidRPr="00582F0D" w:rsidRDefault="00294B59" w:rsidP="00C26B7E">
      <w:pPr>
        <w:widowControl w:val="0"/>
        <w:spacing w:line="300" w:lineRule="atLeast"/>
        <w:ind w:left="3510"/>
        <w:rPr>
          <w:szCs w:val="26"/>
        </w:rPr>
      </w:pPr>
      <w:r>
        <w:rPr>
          <w:szCs w:val="26"/>
        </w:rPr>
        <w:t xml:space="preserve">Judicial Council of </w:t>
      </w:r>
      <w:r w:rsidR="006D6975">
        <w:rPr>
          <w:szCs w:val="26"/>
        </w:rPr>
        <w:t>California</w:t>
      </w:r>
    </w:p>
    <w:p w14:paraId="43447327" w14:textId="77777777" w:rsidR="00582F0D" w:rsidRPr="00582F0D" w:rsidRDefault="00F17AB1" w:rsidP="00C26B7E">
      <w:pPr>
        <w:widowControl w:val="0"/>
        <w:spacing w:line="300" w:lineRule="atLeast"/>
        <w:ind w:left="3510"/>
        <w:rPr>
          <w:szCs w:val="26"/>
        </w:rPr>
      </w:pPr>
      <w:r>
        <w:rPr>
          <w:szCs w:val="26"/>
        </w:rPr>
        <w:t>Real Estate</w:t>
      </w:r>
      <w:r w:rsidR="00582F0D" w:rsidRPr="00582F0D">
        <w:rPr>
          <w:szCs w:val="26"/>
        </w:rPr>
        <w:t xml:space="preserve"> and </w:t>
      </w:r>
      <w:r>
        <w:rPr>
          <w:szCs w:val="26"/>
        </w:rPr>
        <w:t xml:space="preserve">Facilities </w:t>
      </w:r>
      <w:r w:rsidR="00582F0D" w:rsidRPr="00582F0D">
        <w:rPr>
          <w:szCs w:val="26"/>
        </w:rPr>
        <w:t>Management</w:t>
      </w:r>
    </w:p>
    <w:p w14:paraId="340289F1" w14:textId="77777777" w:rsidR="00582F0D" w:rsidRPr="00582F0D" w:rsidRDefault="00582F0D" w:rsidP="00C26B7E">
      <w:pPr>
        <w:widowControl w:val="0"/>
        <w:tabs>
          <w:tab w:val="left" w:pos="2600"/>
        </w:tabs>
        <w:spacing w:line="300" w:lineRule="atLeast"/>
        <w:ind w:left="3510"/>
        <w:rPr>
          <w:szCs w:val="26"/>
        </w:rPr>
      </w:pPr>
      <w:r w:rsidRPr="00582F0D">
        <w:rPr>
          <w:szCs w:val="26"/>
        </w:rPr>
        <w:t xml:space="preserve">Attention:  </w:t>
      </w:r>
      <w:r w:rsidR="00217CFB">
        <w:rPr>
          <w:szCs w:val="26"/>
        </w:rPr>
        <w:t>Associate Facilities</w:t>
      </w:r>
      <w:r w:rsidRPr="00582F0D">
        <w:rPr>
          <w:szCs w:val="26"/>
        </w:rPr>
        <w:t xml:space="preserve"> Analyst</w:t>
      </w:r>
    </w:p>
    <w:p w14:paraId="6072B62B" w14:textId="77777777" w:rsidR="00582F0D" w:rsidRPr="00582F0D" w:rsidRDefault="00287CBB" w:rsidP="00C26B7E">
      <w:pPr>
        <w:widowControl w:val="0"/>
        <w:spacing w:line="300" w:lineRule="atLeast"/>
        <w:ind w:left="3510"/>
        <w:rPr>
          <w:szCs w:val="26"/>
        </w:rPr>
      </w:pPr>
      <w:r>
        <w:rPr>
          <w:szCs w:val="26"/>
        </w:rPr>
        <w:t>455 Golden Gate Avenue</w:t>
      </w:r>
      <w:r w:rsidR="00B542A3">
        <w:rPr>
          <w:szCs w:val="26"/>
        </w:rPr>
        <w:t>, 8th floor</w:t>
      </w:r>
    </w:p>
    <w:p w14:paraId="2BC384BC" w14:textId="77777777" w:rsidR="00582F0D" w:rsidRPr="00582F0D" w:rsidRDefault="00582F0D" w:rsidP="00C26B7E">
      <w:pPr>
        <w:widowControl w:val="0"/>
        <w:spacing w:line="300" w:lineRule="atLeast"/>
        <w:ind w:left="3510"/>
        <w:rPr>
          <w:szCs w:val="26"/>
        </w:rPr>
      </w:pPr>
      <w:r w:rsidRPr="00582F0D">
        <w:rPr>
          <w:szCs w:val="26"/>
        </w:rPr>
        <w:t>San Francisco, CA  94102</w:t>
      </w:r>
    </w:p>
    <w:p w14:paraId="06C7F678" w14:textId="0B8D4623" w:rsidR="00582F0D" w:rsidRPr="00582F0D" w:rsidRDefault="009E7472" w:rsidP="00C26B7E">
      <w:pPr>
        <w:widowControl w:val="0"/>
        <w:spacing w:line="300" w:lineRule="atLeast"/>
        <w:ind w:left="3510"/>
        <w:rPr>
          <w:szCs w:val="26"/>
        </w:rPr>
      </w:pPr>
      <w:r>
        <w:rPr>
          <w:szCs w:val="26"/>
        </w:rPr>
        <w:t>Voice:  415-865-</w:t>
      </w:r>
      <w:r w:rsidR="0044278F" w:rsidRPr="0044278F">
        <w:rPr>
          <w:szCs w:val="26"/>
        </w:rPr>
        <w:t>5334</w:t>
      </w:r>
    </w:p>
    <w:p w14:paraId="404708B9" w14:textId="77777777" w:rsidR="00582F0D" w:rsidRDefault="00582F0D" w:rsidP="00C26B7E">
      <w:pPr>
        <w:widowControl w:val="0"/>
        <w:tabs>
          <w:tab w:val="left" w:pos="4320"/>
        </w:tabs>
        <w:spacing w:line="300" w:lineRule="atLeast"/>
        <w:ind w:left="3510"/>
        <w:rPr>
          <w:szCs w:val="26"/>
        </w:rPr>
      </w:pPr>
      <w:r w:rsidRPr="00582F0D">
        <w:rPr>
          <w:szCs w:val="26"/>
        </w:rPr>
        <w:t>Fax:  415-865-</w:t>
      </w:r>
      <w:r w:rsidR="00984F56">
        <w:rPr>
          <w:szCs w:val="26"/>
        </w:rPr>
        <w:t>4694</w:t>
      </w:r>
    </w:p>
    <w:p w14:paraId="002684B7" w14:textId="77777777" w:rsidR="00806A10" w:rsidRPr="00582F0D" w:rsidRDefault="00806A10" w:rsidP="00C26B7E">
      <w:pPr>
        <w:widowControl w:val="0"/>
        <w:tabs>
          <w:tab w:val="left" w:pos="4320"/>
        </w:tabs>
        <w:spacing w:line="300" w:lineRule="atLeast"/>
        <w:ind w:left="3510"/>
        <w:rPr>
          <w:szCs w:val="26"/>
        </w:rPr>
      </w:pPr>
      <w:r>
        <w:rPr>
          <w:szCs w:val="26"/>
        </w:rPr>
        <w:t>Email:</w:t>
      </w:r>
    </w:p>
    <w:p w14:paraId="60BE1C59" w14:textId="77777777" w:rsidR="00582F0D" w:rsidRDefault="00582F0D" w:rsidP="00135BCC">
      <w:pPr>
        <w:widowControl w:val="0"/>
        <w:tabs>
          <w:tab w:val="left" w:pos="4320"/>
        </w:tabs>
        <w:spacing w:line="300" w:lineRule="atLeast"/>
        <w:ind w:left="1440"/>
        <w:rPr>
          <w:szCs w:val="26"/>
        </w:rPr>
      </w:pPr>
      <w:r w:rsidRPr="00582F0D">
        <w:rPr>
          <w:szCs w:val="26"/>
        </w:rPr>
        <w:tab/>
      </w:r>
    </w:p>
    <w:p w14:paraId="78526131" w14:textId="77777777" w:rsidR="00C26B7E" w:rsidRDefault="00582F0D" w:rsidP="00C26B7E">
      <w:pPr>
        <w:widowControl w:val="0"/>
        <w:spacing w:line="300" w:lineRule="atLeast"/>
        <w:ind w:left="2160"/>
        <w:rPr>
          <w:szCs w:val="26"/>
        </w:rPr>
      </w:pPr>
      <w:r w:rsidRPr="00582F0D">
        <w:rPr>
          <w:szCs w:val="26"/>
        </w:rPr>
        <w:t>With a copy to:</w:t>
      </w:r>
      <w:r w:rsidRPr="00582F0D">
        <w:rPr>
          <w:szCs w:val="26"/>
        </w:rPr>
        <w:tab/>
      </w:r>
    </w:p>
    <w:p w14:paraId="0B677B62" w14:textId="77777777" w:rsidR="00C26B7E" w:rsidRDefault="00C26B7E" w:rsidP="00C26B7E">
      <w:pPr>
        <w:widowControl w:val="0"/>
        <w:spacing w:line="300" w:lineRule="atLeast"/>
        <w:ind w:left="2160"/>
        <w:rPr>
          <w:szCs w:val="26"/>
        </w:rPr>
      </w:pPr>
    </w:p>
    <w:p w14:paraId="1BF50558" w14:textId="77777777" w:rsidR="00582F0D" w:rsidRPr="00582F0D" w:rsidRDefault="00294B59" w:rsidP="00C26B7E">
      <w:pPr>
        <w:widowControl w:val="0"/>
        <w:spacing w:line="300" w:lineRule="atLeast"/>
        <w:ind w:left="3510"/>
        <w:rPr>
          <w:szCs w:val="26"/>
        </w:rPr>
      </w:pPr>
      <w:r>
        <w:rPr>
          <w:szCs w:val="26"/>
        </w:rPr>
        <w:t xml:space="preserve">Judicial Council of </w:t>
      </w:r>
      <w:r w:rsidR="006D6975">
        <w:rPr>
          <w:szCs w:val="26"/>
        </w:rPr>
        <w:t>California</w:t>
      </w:r>
    </w:p>
    <w:p w14:paraId="21DAB0ED" w14:textId="77777777" w:rsidR="00F17AB1" w:rsidRPr="00582F0D" w:rsidRDefault="00F17AB1" w:rsidP="00C26B7E">
      <w:pPr>
        <w:widowControl w:val="0"/>
        <w:spacing w:line="300" w:lineRule="atLeast"/>
        <w:ind w:left="3510"/>
        <w:rPr>
          <w:szCs w:val="26"/>
        </w:rPr>
      </w:pPr>
      <w:r>
        <w:rPr>
          <w:szCs w:val="26"/>
        </w:rPr>
        <w:t>Real Estate</w:t>
      </w:r>
      <w:r w:rsidRPr="00582F0D">
        <w:rPr>
          <w:szCs w:val="26"/>
        </w:rPr>
        <w:t xml:space="preserve"> and </w:t>
      </w:r>
      <w:r>
        <w:rPr>
          <w:szCs w:val="26"/>
        </w:rPr>
        <w:t xml:space="preserve">Facilities </w:t>
      </w:r>
      <w:r w:rsidRPr="00582F0D">
        <w:rPr>
          <w:szCs w:val="26"/>
        </w:rPr>
        <w:t>Management</w:t>
      </w:r>
    </w:p>
    <w:p w14:paraId="5DC2312A" w14:textId="77777777" w:rsidR="00582F0D" w:rsidRPr="00582F0D" w:rsidRDefault="00582F0D" w:rsidP="00C26B7E">
      <w:pPr>
        <w:widowControl w:val="0"/>
        <w:spacing w:line="300" w:lineRule="atLeast"/>
        <w:ind w:left="3510"/>
        <w:rPr>
          <w:szCs w:val="26"/>
        </w:rPr>
      </w:pPr>
      <w:r w:rsidRPr="00582F0D">
        <w:rPr>
          <w:szCs w:val="26"/>
        </w:rPr>
        <w:t>Attention:  Manager, Real Estate</w:t>
      </w:r>
    </w:p>
    <w:p w14:paraId="7DE4F384" w14:textId="77777777" w:rsidR="00582F0D" w:rsidRPr="00582F0D" w:rsidRDefault="00582F0D" w:rsidP="00C26B7E">
      <w:pPr>
        <w:widowControl w:val="0"/>
        <w:spacing w:line="300" w:lineRule="atLeast"/>
        <w:ind w:left="3510"/>
        <w:rPr>
          <w:szCs w:val="26"/>
        </w:rPr>
      </w:pPr>
      <w:r w:rsidRPr="00582F0D">
        <w:rPr>
          <w:szCs w:val="26"/>
        </w:rPr>
        <w:t>455 Golden Gate Avenue</w:t>
      </w:r>
      <w:r w:rsidR="00B542A3">
        <w:rPr>
          <w:szCs w:val="26"/>
        </w:rPr>
        <w:t>, 8th floor</w:t>
      </w:r>
    </w:p>
    <w:p w14:paraId="535F184C" w14:textId="77777777" w:rsidR="00582F0D" w:rsidRPr="00582F0D" w:rsidRDefault="00582F0D" w:rsidP="00C26B7E">
      <w:pPr>
        <w:widowControl w:val="0"/>
        <w:spacing w:line="300" w:lineRule="atLeast"/>
        <w:ind w:left="3510"/>
        <w:rPr>
          <w:szCs w:val="26"/>
        </w:rPr>
      </w:pPr>
      <w:r w:rsidRPr="00582F0D">
        <w:rPr>
          <w:szCs w:val="26"/>
        </w:rPr>
        <w:t>San Francisco, CA  94102</w:t>
      </w:r>
    </w:p>
    <w:p w14:paraId="0233F381" w14:textId="77777777" w:rsidR="00582F0D" w:rsidRPr="00582F0D" w:rsidRDefault="00582F0D" w:rsidP="00C26B7E">
      <w:pPr>
        <w:widowControl w:val="0"/>
        <w:spacing w:line="300" w:lineRule="atLeast"/>
        <w:ind w:left="3510"/>
        <w:rPr>
          <w:szCs w:val="26"/>
        </w:rPr>
      </w:pPr>
      <w:r w:rsidRPr="00582F0D">
        <w:rPr>
          <w:szCs w:val="26"/>
        </w:rPr>
        <w:t>Voice:  415-865-4048</w:t>
      </w:r>
    </w:p>
    <w:p w14:paraId="1E1151D0" w14:textId="77777777" w:rsidR="00582F0D" w:rsidRPr="00582F0D" w:rsidRDefault="00582F0D" w:rsidP="00C26B7E">
      <w:pPr>
        <w:widowControl w:val="0"/>
        <w:spacing w:line="300" w:lineRule="atLeast"/>
        <w:ind w:left="3510"/>
        <w:rPr>
          <w:szCs w:val="26"/>
        </w:rPr>
      </w:pPr>
      <w:r w:rsidRPr="00582F0D">
        <w:rPr>
          <w:szCs w:val="26"/>
        </w:rPr>
        <w:t>Fax:  415-865-</w:t>
      </w:r>
      <w:r w:rsidR="00984F56">
        <w:rPr>
          <w:szCs w:val="26"/>
        </w:rPr>
        <w:t>4694</w:t>
      </w:r>
    </w:p>
    <w:p w14:paraId="197C6A04" w14:textId="77777777" w:rsidR="00582F0D" w:rsidRPr="00582F0D" w:rsidRDefault="00582F0D" w:rsidP="00135BCC">
      <w:pPr>
        <w:widowControl w:val="0"/>
        <w:spacing w:line="300" w:lineRule="atLeast"/>
        <w:rPr>
          <w:szCs w:val="26"/>
        </w:rPr>
      </w:pPr>
    </w:p>
    <w:p w14:paraId="54FBD094" w14:textId="77777777" w:rsidR="00582F0D" w:rsidRPr="00582F0D" w:rsidRDefault="00C23648" w:rsidP="00C23648">
      <w:pPr>
        <w:widowControl w:val="0"/>
        <w:spacing w:line="300" w:lineRule="atLeast"/>
        <w:ind w:firstLine="1440"/>
        <w:rPr>
          <w:szCs w:val="26"/>
        </w:rPr>
      </w:pPr>
      <w:r>
        <w:rPr>
          <w:szCs w:val="26"/>
        </w:rPr>
        <w:t xml:space="preserve">In addition, all notices by </w:t>
      </w:r>
      <w:r w:rsidR="00270B1A">
        <w:rPr>
          <w:szCs w:val="26"/>
        </w:rPr>
        <w:t>Licensee</w:t>
      </w:r>
      <w:r w:rsidR="00582F0D" w:rsidRPr="00582F0D">
        <w:rPr>
          <w:szCs w:val="26"/>
        </w:rPr>
        <w:t xml:space="preserve"> relating to termination of this Agreement or an alleged breach or default by </w:t>
      </w:r>
      <w:r w:rsidR="00270B1A">
        <w:rPr>
          <w:szCs w:val="26"/>
        </w:rPr>
        <w:t>Licensor</w:t>
      </w:r>
      <w:r w:rsidR="00582F0D" w:rsidRPr="00582F0D">
        <w:rPr>
          <w:szCs w:val="26"/>
        </w:rPr>
        <w:t xml:space="preserve"> must also be sent to:</w:t>
      </w:r>
    </w:p>
    <w:p w14:paraId="5B7D8F49" w14:textId="77777777" w:rsidR="00582F0D" w:rsidRPr="00582F0D" w:rsidRDefault="00582F0D" w:rsidP="00135BCC">
      <w:pPr>
        <w:widowControl w:val="0"/>
        <w:spacing w:line="300" w:lineRule="atLeast"/>
        <w:ind w:left="1440"/>
        <w:rPr>
          <w:szCs w:val="26"/>
        </w:rPr>
      </w:pPr>
    </w:p>
    <w:p w14:paraId="7AEED555" w14:textId="77777777" w:rsidR="00582F0D" w:rsidRDefault="00294B59" w:rsidP="00C26B7E">
      <w:pPr>
        <w:widowControl w:val="0"/>
        <w:spacing w:line="300" w:lineRule="atLeast"/>
        <w:ind w:left="3600"/>
        <w:rPr>
          <w:szCs w:val="26"/>
        </w:rPr>
      </w:pPr>
      <w:r>
        <w:rPr>
          <w:szCs w:val="26"/>
        </w:rPr>
        <w:t xml:space="preserve">Judicial Council of </w:t>
      </w:r>
      <w:r w:rsidR="006D6975">
        <w:rPr>
          <w:szCs w:val="26"/>
        </w:rPr>
        <w:t>California</w:t>
      </w:r>
    </w:p>
    <w:p w14:paraId="377B1AB6" w14:textId="77777777" w:rsidR="00B95365" w:rsidRPr="00582F0D" w:rsidRDefault="00F71593" w:rsidP="00C26B7E">
      <w:pPr>
        <w:widowControl w:val="0"/>
        <w:spacing w:line="300" w:lineRule="atLeast"/>
        <w:ind w:left="3600"/>
        <w:rPr>
          <w:szCs w:val="26"/>
        </w:rPr>
      </w:pPr>
      <w:r>
        <w:rPr>
          <w:szCs w:val="26"/>
        </w:rPr>
        <w:t>Branch Procurement and Accounting</w:t>
      </w:r>
    </w:p>
    <w:p w14:paraId="08BC8346" w14:textId="77777777" w:rsidR="00582F0D" w:rsidRPr="00582F0D" w:rsidRDefault="00582F0D" w:rsidP="00C26B7E">
      <w:pPr>
        <w:widowControl w:val="0"/>
        <w:tabs>
          <w:tab w:val="left" w:pos="1170"/>
        </w:tabs>
        <w:spacing w:line="300" w:lineRule="atLeast"/>
        <w:ind w:left="3600"/>
        <w:rPr>
          <w:szCs w:val="26"/>
        </w:rPr>
      </w:pPr>
      <w:r w:rsidRPr="00582F0D">
        <w:rPr>
          <w:szCs w:val="26"/>
        </w:rPr>
        <w:t xml:space="preserve">Attention:  Manager, </w:t>
      </w:r>
      <w:r w:rsidR="00570F87">
        <w:rPr>
          <w:szCs w:val="26"/>
        </w:rPr>
        <w:t>Contracts</w:t>
      </w:r>
    </w:p>
    <w:p w14:paraId="4304CF06" w14:textId="77777777" w:rsidR="00582F0D" w:rsidRPr="00582F0D" w:rsidRDefault="00582F0D" w:rsidP="00C26B7E">
      <w:pPr>
        <w:widowControl w:val="0"/>
        <w:spacing w:line="300" w:lineRule="atLeast"/>
        <w:ind w:left="3600"/>
        <w:rPr>
          <w:szCs w:val="26"/>
        </w:rPr>
      </w:pPr>
      <w:r w:rsidRPr="00582F0D">
        <w:rPr>
          <w:szCs w:val="26"/>
        </w:rPr>
        <w:t>455 Golden Gate Avenue</w:t>
      </w:r>
    </w:p>
    <w:p w14:paraId="2A86F4AB" w14:textId="77777777" w:rsidR="00582F0D" w:rsidRPr="00582F0D" w:rsidRDefault="00582F0D" w:rsidP="00C26B7E">
      <w:pPr>
        <w:widowControl w:val="0"/>
        <w:spacing w:line="300" w:lineRule="atLeast"/>
        <w:ind w:left="3600"/>
        <w:rPr>
          <w:szCs w:val="26"/>
        </w:rPr>
      </w:pPr>
      <w:r w:rsidRPr="00582F0D">
        <w:rPr>
          <w:szCs w:val="26"/>
        </w:rPr>
        <w:t>San Francisco, CA  94102-3688</w:t>
      </w:r>
    </w:p>
    <w:p w14:paraId="166515A5" w14:textId="77777777" w:rsidR="00582F0D" w:rsidRPr="00582F0D" w:rsidRDefault="00582F0D" w:rsidP="00C26B7E">
      <w:pPr>
        <w:widowControl w:val="0"/>
        <w:tabs>
          <w:tab w:val="left" w:pos="1170"/>
        </w:tabs>
        <w:spacing w:line="300" w:lineRule="atLeast"/>
        <w:ind w:left="3600"/>
        <w:rPr>
          <w:szCs w:val="26"/>
        </w:rPr>
      </w:pPr>
      <w:r w:rsidRPr="00582F0D">
        <w:rPr>
          <w:szCs w:val="26"/>
        </w:rPr>
        <w:t>Voice:  415-865-</w:t>
      </w:r>
      <w:r w:rsidR="00B542A3">
        <w:rPr>
          <w:szCs w:val="26"/>
        </w:rPr>
        <w:t>7989</w:t>
      </w:r>
    </w:p>
    <w:p w14:paraId="3EFC2665" w14:textId="77777777" w:rsidR="00582F0D" w:rsidRDefault="00582F0D" w:rsidP="00C26B7E">
      <w:pPr>
        <w:widowControl w:val="0"/>
        <w:spacing w:line="300" w:lineRule="atLeast"/>
        <w:ind w:left="3600"/>
        <w:rPr>
          <w:szCs w:val="26"/>
        </w:rPr>
      </w:pPr>
      <w:r w:rsidRPr="00582F0D">
        <w:rPr>
          <w:szCs w:val="26"/>
        </w:rPr>
        <w:t>Fax:  415-865-4326</w:t>
      </w:r>
    </w:p>
    <w:p w14:paraId="6A59C728" w14:textId="77777777" w:rsidR="00582F0D" w:rsidRDefault="00582F0D" w:rsidP="00135BCC">
      <w:pPr>
        <w:widowControl w:val="0"/>
        <w:spacing w:line="300" w:lineRule="atLeast"/>
        <w:ind w:left="2880" w:firstLine="720"/>
        <w:rPr>
          <w:szCs w:val="26"/>
        </w:rPr>
      </w:pPr>
    </w:p>
    <w:p w14:paraId="113A3AE7" w14:textId="77777777" w:rsidR="00C23648" w:rsidRDefault="00C23648" w:rsidP="00C23648">
      <w:pPr>
        <w:pStyle w:val="Heading1"/>
        <w:keepNext w:val="0"/>
        <w:widowControl w:val="0"/>
        <w:numPr>
          <w:ilvl w:val="1"/>
          <w:numId w:val="1"/>
        </w:numPr>
        <w:tabs>
          <w:tab w:val="left" w:pos="0"/>
        </w:tabs>
        <w:spacing w:before="240" w:line="300" w:lineRule="atLeast"/>
        <w:ind w:left="0" w:firstLine="720"/>
        <w:jc w:val="both"/>
        <w:rPr>
          <w:caps w:val="0"/>
          <w:szCs w:val="26"/>
          <w:u w:val="none"/>
        </w:rPr>
      </w:pPr>
      <w:r w:rsidRPr="00C23648">
        <w:rPr>
          <w:caps w:val="0"/>
          <w:szCs w:val="26"/>
          <w:u w:val="none"/>
        </w:rPr>
        <w:t xml:space="preserve">Copies of all </w:t>
      </w:r>
      <w:r>
        <w:rPr>
          <w:caps w:val="0"/>
          <w:szCs w:val="26"/>
          <w:u w:val="none"/>
        </w:rPr>
        <w:t>notices shall also be delivered to the Court at the following address:</w:t>
      </w:r>
    </w:p>
    <w:p w14:paraId="49D65722" w14:textId="65F63579" w:rsidR="00C23648" w:rsidRDefault="00C23648" w:rsidP="00C65197">
      <w:pPr>
        <w:pStyle w:val="wbBodyFirstIndent"/>
        <w:spacing w:after="0"/>
        <w:ind w:left="3600" w:firstLine="0"/>
      </w:pPr>
      <w:r>
        <w:t>Superior</w:t>
      </w:r>
      <w:r w:rsidR="00C65197">
        <w:t xml:space="preserve"> Court of California, County of Alameda</w:t>
      </w:r>
      <w:r>
        <w:t>_________________________________________</w:t>
      </w:r>
      <w:r w:rsidR="00C65197">
        <w:t>__</w:t>
      </w:r>
      <w:r>
        <w:t>______________________________________</w:t>
      </w:r>
    </w:p>
    <w:p w14:paraId="3ED98421" w14:textId="77777777" w:rsidR="00C23648" w:rsidRDefault="00C23648" w:rsidP="00C23648">
      <w:pPr>
        <w:pStyle w:val="wbBodyFirstIndent"/>
        <w:spacing w:after="0"/>
        <w:ind w:left="3600" w:firstLine="0"/>
      </w:pPr>
      <w:r>
        <w:t>_________________________________________</w:t>
      </w:r>
    </w:p>
    <w:p w14:paraId="39AEA920" w14:textId="77777777" w:rsidR="00C23648" w:rsidRDefault="00C23648" w:rsidP="00C23648">
      <w:pPr>
        <w:pStyle w:val="wbBodyFirstIndent"/>
        <w:spacing w:after="0"/>
        <w:ind w:left="3600" w:firstLine="0"/>
      </w:pPr>
      <w:r>
        <w:t>Voice:  ______________________</w:t>
      </w:r>
    </w:p>
    <w:p w14:paraId="7C9B00DF" w14:textId="77777777" w:rsidR="00C23648" w:rsidRDefault="00C23648" w:rsidP="00C23648">
      <w:pPr>
        <w:pStyle w:val="wbBodyFirstIndent"/>
        <w:spacing w:after="0"/>
        <w:ind w:left="3600" w:firstLine="0"/>
      </w:pPr>
      <w:r>
        <w:t>Fax:  ________________________</w:t>
      </w:r>
    </w:p>
    <w:p w14:paraId="617D5974" w14:textId="77777777" w:rsidR="00C23648" w:rsidRDefault="00C23648" w:rsidP="00C23648">
      <w:pPr>
        <w:pStyle w:val="wbBodyFirstIndent"/>
        <w:spacing w:after="0"/>
        <w:ind w:left="3600" w:firstLine="0"/>
      </w:pPr>
      <w:r>
        <w:t>Email:  ______________________</w:t>
      </w:r>
    </w:p>
    <w:p w14:paraId="20DDAD74" w14:textId="77777777" w:rsidR="00C23648" w:rsidRPr="00C23648" w:rsidRDefault="00C23648" w:rsidP="00C23648">
      <w:pPr>
        <w:pStyle w:val="wbBodyFirstIndent"/>
        <w:ind w:left="3600" w:firstLine="0"/>
      </w:pPr>
    </w:p>
    <w:p w14:paraId="73540DB5" w14:textId="77777777" w:rsidR="009941B9" w:rsidRDefault="00270B1A" w:rsidP="00135BCC">
      <w:pPr>
        <w:pStyle w:val="Heading1"/>
        <w:keepNext w:val="0"/>
        <w:widowControl w:val="0"/>
        <w:numPr>
          <w:ilvl w:val="0"/>
          <w:numId w:val="1"/>
        </w:numPr>
        <w:spacing w:before="240" w:line="300" w:lineRule="atLeast"/>
        <w:ind w:left="0" w:firstLine="0"/>
        <w:jc w:val="both"/>
        <w:rPr>
          <w:caps w:val="0"/>
          <w:u w:val="none"/>
        </w:rPr>
      </w:pPr>
      <w:r>
        <w:rPr>
          <w:b/>
          <w:caps w:val="0"/>
        </w:rPr>
        <w:t>LICENSOR</w:t>
      </w:r>
      <w:r w:rsidR="00B8628C" w:rsidRPr="008551F1">
        <w:rPr>
          <w:b/>
          <w:caps w:val="0"/>
        </w:rPr>
        <w:t>’S NON-RESPONSIBILITY FOR SALES PROCEEDS</w:t>
      </w:r>
      <w:r w:rsidR="005019DC" w:rsidRPr="008551F1">
        <w:rPr>
          <w:u w:val="none"/>
        </w:rPr>
        <w:t xml:space="preserve">.  </w:t>
      </w:r>
      <w:r>
        <w:rPr>
          <w:caps w:val="0"/>
          <w:u w:val="none"/>
        </w:rPr>
        <w:t>Licensee</w:t>
      </w:r>
      <w:r w:rsidR="008551F1" w:rsidRPr="008551F1">
        <w:rPr>
          <w:caps w:val="0"/>
          <w:u w:val="none"/>
        </w:rPr>
        <w:t xml:space="preserve"> represents it has made its own determinations for the profitability and viability of the </w:t>
      </w:r>
      <w:r w:rsidR="00547F04">
        <w:rPr>
          <w:caps w:val="0"/>
          <w:u w:val="none"/>
        </w:rPr>
        <w:t>Licensed Use</w:t>
      </w:r>
      <w:r w:rsidR="008551F1" w:rsidRPr="008551F1">
        <w:rPr>
          <w:caps w:val="0"/>
          <w:u w:val="none"/>
        </w:rPr>
        <w:t xml:space="preserve"> </w:t>
      </w:r>
      <w:r w:rsidR="00C23648">
        <w:rPr>
          <w:caps w:val="0"/>
          <w:u w:val="none"/>
        </w:rPr>
        <w:t>of the Licensed Premises</w:t>
      </w:r>
      <w:r w:rsidR="008551F1" w:rsidRPr="008551F1">
        <w:rPr>
          <w:caps w:val="0"/>
          <w:u w:val="none"/>
        </w:rPr>
        <w:t xml:space="preserve"> including traffic counts of possible patrons, previous sales history, if any, and has not relied on any representations made by </w:t>
      </w:r>
      <w:r w:rsidR="00C23648">
        <w:rPr>
          <w:caps w:val="0"/>
          <w:u w:val="none"/>
        </w:rPr>
        <w:t xml:space="preserve">the Court or </w:t>
      </w:r>
      <w:r>
        <w:rPr>
          <w:caps w:val="0"/>
          <w:u w:val="none"/>
        </w:rPr>
        <w:t>Licensor</w:t>
      </w:r>
      <w:r w:rsidR="008551F1" w:rsidRPr="008551F1">
        <w:rPr>
          <w:caps w:val="0"/>
          <w:u w:val="none"/>
        </w:rPr>
        <w:t xml:space="preserve"> or </w:t>
      </w:r>
      <w:r w:rsidR="00C23648">
        <w:rPr>
          <w:caps w:val="0"/>
          <w:u w:val="none"/>
        </w:rPr>
        <w:t xml:space="preserve">their respective </w:t>
      </w:r>
      <w:r w:rsidR="00650B3E">
        <w:rPr>
          <w:caps w:val="0"/>
          <w:u w:val="none"/>
        </w:rPr>
        <w:t>officers, judicial officers, directors, employees or agents</w:t>
      </w:r>
      <w:r w:rsidR="008551F1" w:rsidRPr="008551F1">
        <w:rPr>
          <w:caps w:val="0"/>
          <w:u w:val="none"/>
        </w:rPr>
        <w:t xml:space="preserve">. </w:t>
      </w:r>
      <w:r w:rsidR="00F17AB1" w:rsidRPr="008551F1">
        <w:rPr>
          <w:u w:val="none"/>
        </w:rPr>
        <w:t xml:space="preserve"> </w:t>
      </w:r>
      <w:r w:rsidR="00C23648" w:rsidRPr="00C23648">
        <w:rPr>
          <w:caps w:val="0"/>
          <w:u w:val="none"/>
        </w:rPr>
        <w:t xml:space="preserve">Neither </w:t>
      </w:r>
      <w:r w:rsidRPr="00C23648">
        <w:rPr>
          <w:caps w:val="0"/>
          <w:u w:val="none"/>
        </w:rPr>
        <w:t>L</w:t>
      </w:r>
      <w:r>
        <w:rPr>
          <w:caps w:val="0"/>
          <w:u w:val="none"/>
        </w:rPr>
        <w:t>icensor</w:t>
      </w:r>
      <w:r w:rsidR="008551F1" w:rsidRPr="008551F1">
        <w:rPr>
          <w:caps w:val="0"/>
          <w:u w:val="none"/>
        </w:rPr>
        <w:t xml:space="preserve"> </w:t>
      </w:r>
      <w:r w:rsidR="00650B3E">
        <w:rPr>
          <w:caps w:val="0"/>
          <w:u w:val="none"/>
        </w:rPr>
        <w:t>nor the Court or their respective officers, judicial officers, directors, employees or agents assume</w:t>
      </w:r>
      <w:r w:rsidR="008551F1" w:rsidRPr="008551F1">
        <w:rPr>
          <w:caps w:val="0"/>
          <w:u w:val="none"/>
        </w:rPr>
        <w:t xml:space="preserve"> </w:t>
      </w:r>
      <w:r w:rsidR="00650B3E">
        <w:rPr>
          <w:caps w:val="0"/>
          <w:u w:val="none"/>
        </w:rPr>
        <w:t>any</w:t>
      </w:r>
      <w:r w:rsidR="008551F1" w:rsidRPr="008551F1">
        <w:rPr>
          <w:caps w:val="0"/>
          <w:u w:val="none"/>
        </w:rPr>
        <w:t xml:space="preserve"> liability for any sales losses whatsoever</w:t>
      </w:r>
      <w:r w:rsidR="00650B3E">
        <w:rPr>
          <w:caps w:val="0"/>
          <w:u w:val="none"/>
        </w:rPr>
        <w:t xml:space="preserve"> caused by the reduction of Court </w:t>
      </w:r>
      <w:r w:rsidR="008551F1" w:rsidRPr="008551F1">
        <w:rPr>
          <w:caps w:val="0"/>
          <w:u w:val="none"/>
        </w:rPr>
        <w:t xml:space="preserve">staff or public clientele, damages to the </w:t>
      </w:r>
      <w:r w:rsidR="00547F04">
        <w:rPr>
          <w:caps w:val="0"/>
          <w:u w:val="none"/>
        </w:rPr>
        <w:t>Licensed Premises</w:t>
      </w:r>
      <w:r w:rsidR="008551F1" w:rsidRPr="008551F1">
        <w:rPr>
          <w:caps w:val="0"/>
          <w:u w:val="none"/>
        </w:rPr>
        <w:t xml:space="preserve">, relocation of patron traffic and access, boycotts, strikes, relocation of </w:t>
      </w:r>
      <w:r w:rsidR="00547F04">
        <w:rPr>
          <w:caps w:val="0"/>
          <w:u w:val="none"/>
        </w:rPr>
        <w:t>Licensed Premises</w:t>
      </w:r>
      <w:r w:rsidR="008551F1" w:rsidRPr="008551F1">
        <w:rPr>
          <w:caps w:val="0"/>
          <w:u w:val="none"/>
        </w:rPr>
        <w:t>, or any other reason whatsoever.</w:t>
      </w:r>
    </w:p>
    <w:p w14:paraId="7A9EDF66" w14:textId="77777777" w:rsidR="00E42133" w:rsidRPr="00E42133" w:rsidRDefault="00E42133" w:rsidP="00E42133">
      <w:pPr>
        <w:pStyle w:val="Heading1"/>
        <w:keepNext w:val="0"/>
        <w:widowControl w:val="0"/>
        <w:numPr>
          <w:ilvl w:val="0"/>
          <w:numId w:val="1"/>
        </w:numPr>
        <w:spacing w:before="240" w:line="300" w:lineRule="atLeast"/>
        <w:ind w:left="0" w:firstLine="0"/>
        <w:jc w:val="both"/>
        <w:rPr>
          <w:caps w:val="0"/>
          <w:u w:val="none"/>
        </w:rPr>
      </w:pPr>
      <w:r w:rsidRPr="00E42133">
        <w:rPr>
          <w:b/>
          <w:caps w:val="0"/>
        </w:rPr>
        <w:lastRenderedPageBreak/>
        <w:t>AUTHORITY</w:t>
      </w:r>
      <w:r w:rsidRPr="00E42133">
        <w:rPr>
          <w:caps w:val="0"/>
          <w:u w:val="none"/>
        </w:rPr>
        <w:t xml:space="preserve">.  </w:t>
      </w:r>
      <w:r w:rsidR="00650B3E">
        <w:rPr>
          <w:caps w:val="0"/>
          <w:u w:val="none"/>
        </w:rPr>
        <w:t xml:space="preserve">Licensor, </w:t>
      </w:r>
      <w:r w:rsidRPr="00E42133">
        <w:rPr>
          <w:caps w:val="0"/>
          <w:u w:val="none"/>
        </w:rPr>
        <w:t xml:space="preserve">Licensee </w:t>
      </w:r>
      <w:r w:rsidR="00650B3E">
        <w:rPr>
          <w:caps w:val="0"/>
          <w:u w:val="none"/>
        </w:rPr>
        <w:t xml:space="preserve">and the Court </w:t>
      </w:r>
      <w:r w:rsidRPr="00E42133">
        <w:rPr>
          <w:caps w:val="0"/>
          <w:u w:val="none"/>
        </w:rPr>
        <w:t xml:space="preserve">each represent and warrant that the person who </w:t>
      </w:r>
      <w:r w:rsidR="00650721">
        <w:rPr>
          <w:caps w:val="0"/>
          <w:u w:val="none"/>
        </w:rPr>
        <w:t>has</w:t>
      </w:r>
      <w:r w:rsidRPr="00E42133">
        <w:rPr>
          <w:caps w:val="0"/>
          <w:u w:val="none"/>
        </w:rPr>
        <w:t xml:space="preserve"> executed this </w:t>
      </w:r>
      <w:r w:rsidR="00C26B7E">
        <w:rPr>
          <w:caps w:val="0"/>
          <w:u w:val="none"/>
        </w:rPr>
        <w:t xml:space="preserve">License </w:t>
      </w:r>
      <w:r w:rsidR="00650B3E">
        <w:rPr>
          <w:caps w:val="0"/>
          <w:u w:val="none"/>
        </w:rPr>
        <w:t xml:space="preserve">Agreement on its </w:t>
      </w:r>
      <w:r w:rsidRPr="00E42133">
        <w:rPr>
          <w:caps w:val="0"/>
          <w:u w:val="none"/>
        </w:rPr>
        <w:t xml:space="preserve">behalf </w:t>
      </w:r>
      <w:r w:rsidR="00650B3E">
        <w:rPr>
          <w:caps w:val="0"/>
          <w:u w:val="none"/>
        </w:rPr>
        <w:t>is</w:t>
      </w:r>
      <w:r w:rsidRPr="00E42133">
        <w:rPr>
          <w:caps w:val="0"/>
          <w:u w:val="none"/>
        </w:rPr>
        <w:t xml:space="preserve"> duly authorized to execute this </w:t>
      </w:r>
      <w:r w:rsidR="00C26B7E">
        <w:rPr>
          <w:caps w:val="0"/>
          <w:u w:val="none"/>
        </w:rPr>
        <w:t xml:space="preserve">License </w:t>
      </w:r>
      <w:r w:rsidRPr="00E42133">
        <w:rPr>
          <w:caps w:val="0"/>
          <w:u w:val="none"/>
        </w:rPr>
        <w:t>Agreement in their individual or representative capacity as indicated.</w:t>
      </w:r>
    </w:p>
    <w:p w14:paraId="3BED35A1" w14:textId="77777777" w:rsidR="00F00BD0" w:rsidRPr="00F00BD0" w:rsidRDefault="00F00BD0" w:rsidP="00F00BD0">
      <w:pPr>
        <w:pStyle w:val="Heading1"/>
        <w:keepNext w:val="0"/>
        <w:widowControl w:val="0"/>
        <w:numPr>
          <w:ilvl w:val="0"/>
          <w:numId w:val="1"/>
        </w:numPr>
        <w:spacing w:before="240" w:line="300" w:lineRule="atLeast"/>
        <w:ind w:left="0" w:firstLine="0"/>
        <w:jc w:val="both"/>
        <w:rPr>
          <w:rFonts w:ascii="Times New Roman Bold" w:eastAsia="Times New Roman Bold" w:hAnsi="Times New Roman Bold"/>
          <w:b/>
          <w:caps w:val="0"/>
        </w:rPr>
      </w:pPr>
      <w:r w:rsidRPr="00F00BD0">
        <w:rPr>
          <w:rFonts w:ascii="Times New Roman Bold" w:eastAsia="Times New Roman Bold" w:hAnsi="Times New Roman Bold"/>
          <w:b/>
          <w:caps w:val="0"/>
        </w:rPr>
        <w:t>MISCELLANEOUS.</w:t>
      </w:r>
    </w:p>
    <w:p w14:paraId="162F38C8" w14:textId="77777777" w:rsidR="00F00BD0" w:rsidRDefault="00E42133" w:rsidP="00F00BD0">
      <w:pPr>
        <w:pStyle w:val="Heading1"/>
        <w:keepNext w:val="0"/>
        <w:widowControl w:val="0"/>
        <w:numPr>
          <w:ilvl w:val="1"/>
          <w:numId w:val="1"/>
        </w:numPr>
        <w:spacing w:before="240" w:line="300" w:lineRule="atLeast"/>
        <w:ind w:left="0" w:firstLine="720"/>
        <w:jc w:val="both"/>
        <w:rPr>
          <w:caps w:val="0"/>
        </w:rPr>
      </w:pPr>
      <w:r w:rsidRPr="00F00BD0">
        <w:rPr>
          <w:b/>
          <w:caps w:val="0"/>
        </w:rPr>
        <w:t>Waivers</w:t>
      </w:r>
      <w:r w:rsidRPr="00E42133">
        <w:rPr>
          <w:b/>
          <w:caps w:val="0"/>
          <w:u w:val="none"/>
        </w:rPr>
        <w:t>.</w:t>
      </w:r>
      <w:r w:rsidRPr="00E42133">
        <w:rPr>
          <w:caps w:val="0"/>
          <w:u w:val="none"/>
        </w:rPr>
        <w:t xml:space="preserve">  Any waiver of any right under this </w:t>
      </w:r>
      <w:r w:rsidR="00C26B7E">
        <w:rPr>
          <w:caps w:val="0"/>
          <w:u w:val="none"/>
        </w:rPr>
        <w:t xml:space="preserve">License </w:t>
      </w:r>
      <w:r w:rsidR="00C26B7E" w:rsidRPr="00E42133">
        <w:rPr>
          <w:caps w:val="0"/>
          <w:u w:val="none"/>
        </w:rPr>
        <w:t xml:space="preserve">Agreement </w:t>
      </w:r>
      <w:r w:rsidRPr="00E42133">
        <w:rPr>
          <w:caps w:val="0"/>
          <w:u w:val="none"/>
        </w:rPr>
        <w:t>must be in writing and signed by the waiving party.</w:t>
      </w:r>
      <w:r w:rsidRPr="00F00BD0">
        <w:rPr>
          <w:caps w:val="0"/>
        </w:rPr>
        <w:t xml:space="preserve"> </w:t>
      </w:r>
    </w:p>
    <w:p w14:paraId="2CA21B96" w14:textId="77777777" w:rsidR="006A779C" w:rsidRPr="00132E0D" w:rsidRDefault="006A779C" w:rsidP="006A779C">
      <w:pPr>
        <w:pStyle w:val="Heading1"/>
        <w:keepNext w:val="0"/>
        <w:widowControl w:val="0"/>
        <w:numPr>
          <w:ilvl w:val="1"/>
          <w:numId w:val="1"/>
        </w:numPr>
        <w:spacing w:before="240" w:line="300" w:lineRule="atLeast"/>
        <w:ind w:left="0" w:firstLine="720"/>
        <w:jc w:val="both"/>
        <w:rPr>
          <w:caps w:val="0"/>
          <w:u w:val="none"/>
        </w:rPr>
      </w:pPr>
      <w:r w:rsidRPr="006A779C">
        <w:rPr>
          <w:b/>
          <w:caps w:val="0"/>
        </w:rPr>
        <w:t>Headings.</w:t>
      </w:r>
      <w:r>
        <w:rPr>
          <w:caps w:val="0"/>
          <w:u w:val="none"/>
        </w:rPr>
        <w:t xml:space="preserve">  </w:t>
      </w:r>
      <w:r w:rsidRPr="006A779C">
        <w:rPr>
          <w:caps w:val="0"/>
          <w:u w:val="none"/>
        </w:rPr>
        <w:t>The</w:t>
      </w:r>
      <w:r w:rsidRPr="00132E0D">
        <w:rPr>
          <w:caps w:val="0"/>
          <w:u w:val="none"/>
        </w:rPr>
        <w:t xml:space="preserve"> headings </w:t>
      </w:r>
      <w:r>
        <w:rPr>
          <w:caps w:val="0"/>
          <w:u w:val="none"/>
        </w:rPr>
        <w:t xml:space="preserve">used in the License Agreement </w:t>
      </w:r>
      <w:r w:rsidRPr="00132E0D">
        <w:rPr>
          <w:caps w:val="0"/>
          <w:u w:val="none"/>
        </w:rPr>
        <w:t>are for convenience and reference only and are not intended to define or limit th</w:t>
      </w:r>
      <w:r>
        <w:rPr>
          <w:caps w:val="0"/>
          <w:u w:val="none"/>
        </w:rPr>
        <w:t>e scope of any provisions</w:t>
      </w:r>
      <w:r w:rsidRPr="00132E0D">
        <w:rPr>
          <w:caps w:val="0"/>
          <w:u w:val="none"/>
        </w:rPr>
        <w:t>.</w:t>
      </w:r>
    </w:p>
    <w:p w14:paraId="6209158B" w14:textId="77777777" w:rsidR="00F00BD0" w:rsidRPr="00F00BD0" w:rsidRDefault="00F00BD0" w:rsidP="00E42133">
      <w:pPr>
        <w:pStyle w:val="Heading1"/>
        <w:keepNext w:val="0"/>
        <w:widowControl w:val="0"/>
        <w:numPr>
          <w:ilvl w:val="1"/>
          <w:numId w:val="1"/>
        </w:numPr>
        <w:spacing w:before="240" w:line="300" w:lineRule="atLeast"/>
        <w:ind w:left="0" w:firstLine="720"/>
        <w:jc w:val="both"/>
      </w:pPr>
      <w:r w:rsidRPr="00E42133">
        <w:rPr>
          <w:b/>
          <w:caps w:val="0"/>
        </w:rPr>
        <w:t>Binding on Successors</w:t>
      </w:r>
      <w:r w:rsidRPr="00E42133">
        <w:rPr>
          <w:caps w:val="0"/>
          <w:u w:val="none"/>
        </w:rPr>
        <w:t xml:space="preserve">.  </w:t>
      </w:r>
      <w:r w:rsidR="00C26B7E">
        <w:rPr>
          <w:caps w:val="0"/>
          <w:u w:val="none"/>
        </w:rPr>
        <w:t xml:space="preserve">The terms and conditions </w:t>
      </w:r>
      <w:r w:rsidRPr="00E42133">
        <w:rPr>
          <w:caps w:val="0"/>
          <w:u w:val="none"/>
        </w:rPr>
        <w:t xml:space="preserve">contained </w:t>
      </w:r>
      <w:r w:rsidR="00C26B7E">
        <w:rPr>
          <w:caps w:val="0"/>
          <w:u w:val="none"/>
        </w:rPr>
        <w:t xml:space="preserve">in this License </w:t>
      </w:r>
      <w:r w:rsidR="00C26B7E" w:rsidRPr="00E42133">
        <w:rPr>
          <w:caps w:val="0"/>
          <w:u w:val="none"/>
        </w:rPr>
        <w:t xml:space="preserve">Agreement </w:t>
      </w:r>
      <w:r w:rsidRPr="00E42133">
        <w:rPr>
          <w:caps w:val="0"/>
          <w:u w:val="none"/>
        </w:rPr>
        <w:t>will apply to and bind the heirs, successors in interest, executors, administrators, representatives and assigns of all the Parties hereto.</w:t>
      </w:r>
    </w:p>
    <w:p w14:paraId="118C5D5A" w14:textId="77777777" w:rsidR="00F00BD0" w:rsidRPr="00E42133" w:rsidRDefault="00F00BD0" w:rsidP="00E42133">
      <w:pPr>
        <w:pStyle w:val="Heading1"/>
        <w:keepNext w:val="0"/>
        <w:widowControl w:val="0"/>
        <w:numPr>
          <w:ilvl w:val="1"/>
          <w:numId w:val="1"/>
        </w:numPr>
        <w:spacing w:before="240" w:line="300" w:lineRule="atLeast"/>
        <w:ind w:left="0" w:firstLine="720"/>
        <w:jc w:val="both"/>
        <w:rPr>
          <w:b/>
          <w:caps w:val="0"/>
        </w:rPr>
      </w:pPr>
      <w:r w:rsidRPr="00E42133">
        <w:rPr>
          <w:b/>
          <w:caps w:val="0"/>
        </w:rPr>
        <w:t>Severability</w:t>
      </w:r>
      <w:r w:rsidRPr="00E42133">
        <w:rPr>
          <w:caps w:val="0"/>
          <w:u w:val="none"/>
        </w:rPr>
        <w:t xml:space="preserve">.  The invalidity of any provision in this </w:t>
      </w:r>
      <w:r w:rsidR="00C26B7E">
        <w:rPr>
          <w:caps w:val="0"/>
          <w:u w:val="none"/>
        </w:rPr>
        <w:t xml:space="preserve">License </w:t>
      </w:r>
      <w:r w:rsidR="00C26B7E" w:rsidRPr="00E42133">
        <w:rPr>
          <w:caps w:val="0"/>
          <w:u w:val="none"/>
        </w:rPr>
        <w:t xml:space="preserve">Agreement </w:t>
      </w:r>
      <w:r w:rsidRPr="00E42133">
        <w:rPr>
          <w:caps w:val="0"/>
          <w:u w:val="none"/>
        </w:rPr>
        <w:t>as determined by a court of competent jurisdiction will in no way affect the validity of any other provision hereof.</w:t>
      </w:r>
    </w:p>
    <w:p w14:paraId="50E5EFBB" w14:textId="77777777" w:rsidR="00F00BD0" w:rsidRPr="00E42133" w:rsidRDefault="00F00BD0" w:rsidP="00E42133">
      <w:pPr>
        <w:pStyle w:val="Heading1"/>
        <w:keepNext w:val="0"/>
        <w:widowControl w:val="0"/>
        <w:numPr>
          <w:ilvl w:val="1"/>
          <w:numId w:val="1"/>
        </w:numPr>
        <w:spacing w:before="240" w:line="300" w:lineRule="atLeast"/>
        <w:ind w:left="0" w:firstLine="720"/>
        <w:jc w:val="both"/>
        <w:rPr>
          <w:b/>
          <w:caps w:val="0"/>
        </w:rPr>
      </w:pPr>
      <w:r w:rsidRPr="00E42133">
        <w:rPr>
          <w:b/>
          <w:caps w:val="0"/>
        </w:rPr>
        <w:t>Attorneys’ Fees</w:t>
      </w:r>
      <w:r w:rsidRPr="00E42133">
        <w:rPr>
          <w:caps w:val="0"/>
          <w:u w:val="none"/>
        </w:rPr>
        <w:t xml:space="preserve">.  The prevailing party in any litigation or other proceeding brought to enforce this </w:t>
      </w:r>
      <w:r w:rsidR="00C26B7E">
        <w:rPr>
          <w:caps w:val="0"/>
          <w:u w:val="none"/>
        </w:rPr>
        <w:t xml:space="preserve">License </w:t>
      </w:r>
      <w:r w:rsidR="00C26B7E" w:rsidRPr="00E42133">
        <w:rPr>
          <w:caps w:val="0"/>
          <w:u w:val="none"/>
        </w:rPr>
        <w:t xml:space="preserve">Agreement </w:t>
      </w:r>
      <w:r w:rsidRPr="00E42133">
        <w:rPr>
          <w:caps w:val="0"/>
          <w:u w:val="none"/>
        </w:rPr>
        <w:t>will be entitled to recover its reasonable attorneys' fees, costs, and expenses in connection with such litigation or other proceeding from the other party.</w:t>
      </w:r>
      <w:r w:rsidRPr="00E42133">
        <w:rPr>
          <w:b/>
          <w:caps w:val="0"/>
        </w:rPr>
        <w:t xml:space="preserve">  </w:t>
      </w:r>
    </w:p>
    <w:p w14:paraId="202AAEF4" w14:textId="77777777" w:rsidR="00F00BD0" w:rsidRPr="00E42133" w:rsidRDefault="00F00BD0" w:rsidP="00E42133">
      <w:pPr>
        <w:pStyle w:val="Heading1"/>
        <w:keepNext w:val="0"/>
        <w:widowControl w:val="0"/>
        <w:numPr>
          <w:ilvl w:val="1"/>
          <w:numId w:val="1"/>
        </w:numPr>
        <w:spacing w:before="240" w:line="300" w:lineRule="atLeast"/>
        <w:ind w:left="0" w:firstLine="720"/>
        <w:jc w:val="both"/>
        <w:rPr>
          <w:b/>
          <w:caps w:val="0"/>
        </w:rPr>
      </w:pPr>
      <w:r w:rsidRPr="00E42133">
        <w:rPr>
          <w:b/>
          <w:caps w:val="0"/>
        </w:rPr>
        <w:t>Entire Agreement</w:t>
      </w:r>
      <w:r w:rsidRPr="00E42133">
        <w:rPr>
          <w:caps w:val="0"/>
          <w:u w:val="none"/>
        </w:rPr>
        <w:t xml:space="preserve">.  This </w:t>
      </w:r>
      <w:r w:rsidR="00C26B7E">
        <w:rPr>
          <w:caps w:val="0"/>
          <w:u w:val="none"/>
        </w:rPr>
        <w:t xml:space="preserve">License </w:t>
      </w:r>
      <w:r w:rsidR="00C26B7E" w:rsidRPr="00E42133">
        <w:rPr>
          <w:caps w:val="0"/>
          <w:u w:val="none"/>
        </w:rPr>
        <w:t xml:space="preserve">Agreement </w:t>
      </w:r>
      <w:r w:rsidRPr="00E42133">
        <w:rPr>
          <w:caps w:val="0"/>
          <w:u w:val="none"/>
        </w:rPr>
        <w:t>is the entire understanding between the parties relating to the subjects it covers. Any agreement or representations respectin</w:t>
      </w:r>
      <w:r w:rsidR="00C26B7E">
        <w:rPr>
          <w:caps w:val="0"/>
          <w:u w:val="none"/>
        </w:rPr>
        <w:t>g the Licensed Premises or its</w:t>
      </w:r>
      <w:r w:rsidRPr="00E42133">
        <w:rPr>
          <w:caps w:val="0"/>
          <w:u w:val="none"/>
        </w:rPr>
        <w:t xml:space="preserve"> licensing by </w:t>
      </w:r>
      <w:r w:rsidR="00650B3E">
        <w:rPr>
          <w:caps w:val="0"/>
          <w:u w:val="none"/>
        </w:rPr>
        <w:t>Licensor</w:t>
      </w:r>
      <w:r w:rsidRPr="00E42133">
        <w:rPr>
          <w:caps w:val="0"/>
          <w:u w:val="none"/>
        </w:rPr>
        <w:t xml:space="preserve"> to Licensee not expressly set forth in this </w:t>
      </w:r>
      <w:r w:rsidR="00C26B7E">
        <w:rPr>
          <w:caps w:val="0"/>
          <w:u w:val="none"/>
        </w:rPr>
        <w:t xml:space="preserve">License </w:t>
      </w:r>
      <w:r w:rsidR="00C26B7E" w:rsidRPr="00E42133">
        <w:rPr>
          <w:caps w:val="0"/>
          <w:u w:val="none"/>
        </w:rPr>
        <w:t xml:space="preserve">Agreement </w:t>
      </w:r>
      <w:r w:rsidRPr="00E42133">
        <w:rPr>
          <w:caps w:val="0"/>
          <w:u w:val="none"/>
        </w:rPr>
        <w:t>are void.</w:t>
      </w:r>
      <w:r w:rsidRPr="00E42133">
        <w:rPr>
          <w:b/>
          <w:caps w:val="0"/>
        </w:rPr>
        <w:t xml:space="preserve"> </w:t>
      </w:r>
    </w:p>
    <w:p w14:paraId="20868E33" w14:textId="77777777" w:rsidR="00F00BD0" w:rsidRPr="00E42133" w:rsidRDefault="00F00BD0" w:rsidP="00E42133">
      <w:pPr>
        <w:pStyle w:val="Heading1"/>
        <w:keepNext w:val="0"/>
        <w:widowControl w:val="0"/>
        <w:numPr>
          <w:ilvl w:val="1"/>
          <w:numId w:val="1"/>
        </w:numPr>
        <w:spacing w:before="240" w:line="300" w:lineRule="atLeast"/>
        <w:ind w:left="0" w:firstLine="720"/>
        <w:jc w:val="both"/>
        <w:rPr>
          <w:caps w:val="0"/>
          <w:u w:val="none"/>
        </w:rPr>
      </w:pPr>
      <w:r w:rsidRPr="00E42133">
        <w:rPr>
          <w:b/>
          <w:caps w:val="0"/>
        </w:rPr>
        <w:t>Amendments</w:t>
      </w:r>
      <w:r w:rsidRPr="00E42133">
        <w:rPr>
          <w:caps w:val="0"/>
          <w:u w:val="none"/>
        </w:rPr>
        <w:t xml:space="preserve">.  This </w:t>
      </w:r>
      <w:r w:rsidR="00C26B7E">
        <w:rPr>
          <w:caps w:val="0"/>
          <w:u w:val="none"/>
        </w:rPr>
        <w:t xml:space="preserve">License </w:t>
      </w:r>
      <w:r w:rsidR="00C26B7E" w:rsidRPr="00E42133">
        <w:rPr>
          <w:caps w:val="0"/>
          <w:u w:val="none"/>
        </w:rPr>
        <w:t xml:space="preserve">Agreement </w:t>
      </w:r>
      <w:r w:rsidRPr="00E42133">
        <w:rPr>
          <w:caps w:val="0"/>
          <w:u w:val="none"/>
        </w:rPr>
        <w:t>may be modified only in writing and only if signed by the Parties at the time of the modification.</w:t>
      </w:r>
    </w:p>
    <w:p w14:paraId="6509FFE9" w14:textId="77777777" w:rsidR="00F00BD0" w:rsidRPr="00E42133" w:rsidRDefault="00F00BD0" w:rsidP="00E42133">
      <w:pPr>
        <w:pStyle w:val="Heading1"/>
        <w:keepNext w:val="0"/>
        <w:widowControl w:val="0"/>
        <w:numPr>
          <w:ilvl w:val="1"/>
          <w:numId w:val="1"/>
        </w:numPr>
        <w:spacing w:before="240" w:line="300" w:lineRule="atLeast"/>
        <w:ind w:left="0" w:firstLine="720"/>
        <w:jc w:val="both"/>
        <w:rPr>
          <w:caps w:val="0"/>
          <w:u w:val="none"/>
        </w:rPr>
      </w:pPr>
      <w:r w:rsidRPr="00E42133">
        <w:rPr>
          <w:b/>
          <w:caps w:val="0"/>
        </w:rPr>
        <w:t>Choice of Law</w:t>
      </w:r>
      <w:r w:rsidRPr="00E42133">
        <w:rPr>
          <w:caps w:val="0"/>
          <w:u w:val="none"/>
        </w:rPr>
        <w:t xml:space="preserve">.  This </w:t>
      </w:r>
      <w:r w:rsidR="00C26B7E">
        <w:rPr>
          <w:caps w:val="0"/>
          <w:u w:val="none"/>
        </w:rPr>
        <w:t xml:space="preserve">License </w:t>
      </w:r>
      <w:r w:rsidR="00C26B7E" w:rsidRPr="00E42133">
        <w:rPr>
          <w:caps w:val="0"/>
          <w:u w:val="none"/>
        </w:rPr>
        <w:t xml:space="preserve">Agreement </w:t>
      </w:r>
      <w:r w:rsidRPr="00E42133">
        <w:rPr>
          <w:caps w:val="0"/>
          <w:u w:val="none"/>
        </w:rPr>
        <w:t xml:space="preserve">shall be governed by the laws of the State of California without regard to its conflicts of law rules.  Any action brought to enforce any provision of this </w:t>
      </w:r>
      <w:r w:rsidR="00C26B7E">
        <w:rPr>
          <w:caps w:val="0"/>
          <w:u w:val="none"/>
        </w:rPr>
        <w:t xml:space="preserve">License </w:t>
      </w:r>
      <w:r w:rsidR="00C26B7E" w:rsidRPr="00E42133">
        <w:rPr>
          <w:caps w:val="0"/>
          <w:u w:val="none"/>
        </w:rPr>
        <w:t xml:space="preserve">Agreement </w:t>
      </w:r>
      <w:r w:rsidRPr="00E42133">
        <w:rPr>
          <w:caps w:val="0"/>
          <w:u w:val="none"/>
        </w:rPr>
        <w:t>will be brought in the Superior Court of the State of California.</w:t>
      </w:r>
    </w:p>
    <w:p w14:paraId="4BAB6F20" w14:textId="77777777" w:rsidR="00C37BA4" w:rsidRDefault="00C37BA4" w:rsidP="00C26B7E">
      <w:pPr>
        <w:pStyle w:val="ListParagraph"/>
        <w:keepNext/>
        <w:keepLines/>
        <w:spacing w:line="300" w:lineRule="atLeast"/>
        <w:ind w:left="0" w:firstLine="720"/>
        <w:rPr>
          <w:sz w:val="26"/>
          <w:szCs w:val="26"/>
        </w:rPr>
      </w:pPr>
    </w:p>
    <w:p w14:paraId="0AD30488" w14:textId="77777777" w:rsidR="00C37BA4" w:rsidRDefault="00C37BA4" w:rsidP="00C26B7E">
      <w:pPr>
        <w:pStyle w:val="ListParagraph"/>
        <w:keepNext/>
        <w:keepLines/>
        <w:spacing w:line="300" w:lineRule="atLeast"/>
        <w:ind w:left="0" w:firstLine="720"/>
        <w:rPr>
          <w:sz w:val="26"/>
          <w:szCs w:val="26"/>
        </w:rPr>
      </w:pPr>
    </w:p>
    <w:p w14:paraId="5C618A14" w14:textId="77777777" w:rsidR="00C37BA4" w:rsidRDefault="00C37BA4" w:rsidP="00C37BA4">
      <w:pPr>
        <w:pStyle w:val="ListParagraph"/>
        <w:keepNext/>
        <w:keepLines/>
        <w:spacing w:line="300" w:lineRule="atLeast"/>
        <w:ind w:left="0"/>
        <w:jc w:val="center"/>
        <w:rPr>
          <w:b/>
          <w:sz w:val="26"/>
          <w:szCs w:val="26"/>
        </w:rPr>
      </w:pPr>
      <w:r w:rsidRPr="00C37BA4">
        <w:rPr>
          <w:b/>
          <w:sz w:val="26"/>
          <w:szCs w:val="26"/>
        </w:rPr>
        <w:t>SIGNATURES ON FOLLOWING PAGE</w:t>
      </w:r>
    </w:p>
    <w:p w14:paraId="24FB15B5" w14:textId="77777777" w:rsidR="00C37BA4" w:rsidRDefault="00C37BA4">
      <w:pPr>
        <w:jc w:val="left"/>
        <w:rPr>
          <w:b/>
          <w:szCs w:val="26"/>
        </w:rPr>
      </w:pPr>
      <w:r>
        <w:rPr>
          <w:b/>
          <w:szCs w:val="26"/>
        </w:rPr>
        <w:br w:type="page"/>
      </w:r>
    </w:p>
    <w:p w14:paraId="4F7C7E92" w14:textId="77777777" w:rsidR="00C37BA4" w:rsidRDefault="00C37BA4" w:rsidP="00C37BA4">
      <w:pPr>
        <w:pStyle w:val="ListParagraph"/>
        <w:keepNext/>
        <w:keepLines/>
        <w:spacing w:line="300" w:lineRule="atLeast"/>
        <w:ind w:left="0" w:firstLine="720"/>
        <w:jc w:val="both"/>
        <w:rPr>
          <w:sz w:val="26"/>
          <w:szCs w:val="26"/>
        </w:rPr>
      </w:pPr>
      <w:r w:rsidRPr="00C26B7E">
        <w:rPr>
          <w:b/>
          <w:sz w:val="26"/>
          <w:szCs w:val="26"/>
        </w:rPr>
        <w:lastRenderedPageBreak/>
        <w:t>IN WITNESS WHEREOF</w:t>
      </w:r>
      <w:r>
        <w:rPr>
          <w:sz w:val="26"/>
          <w:szCs w:val="26"/>
        </w:rPr>
        <w:t>, the P</w:t>
      </w:r>
      <w:r w:rsidRPr="00C26B7E">
        <w:rPr>
          <w:sz w:val="26"/>
          <w:szCs w:val="26"/>
        </w:rPr>
        <w:t xml:space="preserve">arties have executed this </w:t>
      </w:r>
      <w:r>
        <w:rPr>
          <w:sz w:val="26"/>
          <w:szCs w:val="26"/>
        </w:rPr>
        <w:t xml:space="preserve">License </w:t>
      </w:r>
      <w:r w:rsidRPr="00C26B7E">
        <w:rPr>
          <w:sz w:val="26"/>
          <w:szCs w:val="26"/>
        </w:rPr>
        <w:t>Agreement at the dates specified below their respective signature.</w:t>
      </w:r>
    </w:p>
    <w:p w14:paraId="76107B41" w14:textId="77777777" w:rsidR="00B529BC" w:rsidRDefault="00B529BC" w:rsidP="00135BCC">
      <w:pPr>
        <w:widowControl w:val="0"/>
        <w:spacing w:line="300" w:lineRule="atLeast"/>
        <w:ind w:right="18"/>
        <w:rPr>
          <w:szCs w:val="26"/>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12"/>
        <w:gridCol w:w="4998"/>
      </w:tblGrid>
      <w:tr w:rsidR="00B529BC" w:rsidRPr="002823D8" w14:paraId="2FDDCA6F" w14:textId="77777777" w:rsidTr="00BB07D8">
        <w:tc>
          <w:tcPr>
            <w:tcW w:w="4770" w:type="dxa"/>
            <w:tcBorders>
              <w:top w:val="nil"/>
              <w:left w:val="nil"/>
              <w:bottom w:val="nil"/>
              <w:right w:val="nil"/>
            </w:tcBorders>
          </w:tcPr>
          <w:p w14:paraId="7155731B" w14:textId="77777777" w:rsidR="00650B3E" w:rsidRDefault="00650B3E" w:rsidP="00135BCC">
            <w:pPr>
              <w:widowControl w:val="0"/>
              <w:spacing w:line="300" w:lineRule="atLeast"/>
              <w:jc w:val="left"/>
              <w:rPr>
                <w:b/>
                <w:szCs w:val="26"/>
              </w:rPr>
            </w:pPr>
            <w:r>
              <w:rPr>
                <w:b/>
                <w:szCs w:val="26"/>
              </w:rPr>
              <w:t>LICENSEE:</w:t>
            </w:r>
          </w:p>
          <w:p w14:paraId="762DD4CE" w14:textId="77777777" w:rsidR="00650B3E" w:rsidRDefault="00650B3E" w:rsidP="00135BCC">
            <w:pPr>
              <w:widowControl w:val="0"/>
              <w:spacing w:line="300" w:lineRule="atLeast"/>
              <w:jc w:val="left"/>
              <w:rPr>
                <w:b/>
                <w:szCs w:val="26"/>
              </w:rPr>
            </w:pPr>
          </w:p>
          <w:p w14:paraId="5749E8BB" w14:textId="77777777" w:rsidR="00B529BC" w:rsidRDefault="00B529BC" w:rsidP="00135BCC">
            <w:pPr>
              <w:widowControl w:val="0"/>
              <w:spacing w:line="300" w:lineRule="atLeast"/>
              <w:jc w:val="left"/>
              <w:rPr>
                <w:b/>
                <w:szCs w:val="26"/>
              </w:rPr>
            </w:pPr>
            <w:r>
              <w:rPr>
                <w:b/>
                <w:szCs w:val="26"/>
              </w:rPr>
              <w:t xml:space="preserve">NAME OF COMPANY, </w:t>
            </w:r>
            <w:r w:rsidRPr="00B42A31">
              <w:rPr>
                <w:b/>
                <w:szCs w:val="26"/>
                <w:highlight w:val="yellow"/>
              </w:rPr>
              <w:t>type of entity</w:t>
            </w:r>
            <w:r>
              <w:rPr>
                <w:b/>
                <w:szCs w:val="26"/>
              </w:rPr>
              <w:t xml:space="preserve"> </w:t>
            </w:r>
          </w:p>
          <w:p w14:paraId="49723E8D" w14:textId="77777777" w:rsidR="00B529BC" w:rsidRDefault="00B529BC" w:rsidP="00135BCC">
            <w:pPr>
              <w:widowControl w:val="0"/>
              <w:spacing w:line="300" w:lineRule="atLeast"/>
              <w:jc w:val="left"/>
              <w:rPr>
                <w:b/>
                <w:szCs w:val="26"/>
              </w:rPr>
            </w:pPr>
            <w:r>
              <w:rPr>
                <w:b/>
                <w:szCs w:val="26"/>
              </w:rPr>
              <w:t>(</w:t>
            </w:r>
            <w:r w:rsidRPr="007C473C">
              <w:rPr>
                <w:b/>
                <w:szCs w:val="26"/>
              </w:rPr>
              <w:t xml:space="preserve">a </w:t>
            </w:r>
            <w:r w:rsidR="006D6975">
              <w:rPr>
                <w:b/>
                <w:szCs w:val="26"/>
              </w:rPr>
              <w:t>California</w:t>
            </w:r>
            <w:r w:rsidRPr="007C473C">
              <w:rPr>
                <w:b/>
                <w:szCs w:val="26"/>
              </w:rPr>
              <w:t xml:space="preserve"> </w:t>
            </w:r>
            <w:r>
              <w:rPr>
                <w:b/>
                <w:szCs w:val="26"/>
              </w:rPr>
              <w:t>corporation, partnership, etc.)</w:t>
            </w:r>
          </w:p>
          <w:p w14:paraId="3ED68149" w14:textId="77777777" w:rsidR="00B529BC" w:rsidRDefault="00B529BC" w:rsidP="00135BCC">
            <w:pPr>
              <w:widowControl w:val="0"/>
              <w:spacing w:line="300" w:lineRule="atLeast"/>
              <w:jc w:val="left"/>
              <w:rPr>
                <w:b/>
                <w:szCs w:val="26"/>
              </w:rPr>
            </w:pPr>
          </w:p>
          <w:p w14:paraId="462AB419" w14:textId="77777777" w:rsidR="00B529BC" w:rsidRPr="007C473C" w:rsidRDefault="00B529BC" w:rsidP="00135BCC">
            <w:pPr>
              <w:widowControl w:val="0"/>
              <w:spacing w:line="300" w:lineRule="atLeast"/>
              <w:jc w:val="left"/>
              <w:rPr>
                <w:b/>
                <w:szCs w:val="26"/>
              </w:rPr>
            </w:pPr>
          </w:p>
        </w:tc>
        <w:tc>
          <w:tcPr>
            <w:tcW w:w="312" w:type="dxa"/>
            <w:tcBorders>
              <w:top w:val="nil"/>
              <w:left w:val="nil"/>
              <w:bottom w:val="nil"/>
              <w:right w:val="nil"/>
            </w:tcBorders>
          </w:tcPr>
          <w:p w14:paraId="6F4BF01B" w14:textId="77777777" w:rsidR="00B529BC" w:rsidRPr="002823D8" w:rsidRDefault="00B529BC" w:rsidP="00135BCC">
            <w:pPr>
              <w:widowControl w:val="0"/>
              <w:spacing w:line="300" w:lineRule="atLeast"/>
              <w:jc w:val="left"/>
              <w:rPr>
                <w:szCs w:val="26"/>
              </w:rPr>
            </w:pPr>
          </w:p>
        </w:tc>
        <w:tc>
          <w:tcPr>
            <w:tcW w:w="4998" w:type="dxa"/>
            <w:tcBorders>
              <w:top w:val="nil"/>
              <w:left w:val="nil"/>
              <w:bottom w:val="nil"/>
              <w:right w:val="nil"/>
            </w:tcBorders>
          </w:tcPr>
          <w:p w14:paraId="4F473185" w14:textId="77777777" w:rsidR="00650B3E" w:rsidRDefault="00650B3E" w:rsidP="00135BCC">
            <w:pPr>
              <w:widowControl w:val="0"/>
              <w:spacing w:line="300" w:lineRule="atLeast"/>
              <w:jc w:val="left"/>
              <w:rPr>
                <w:b/>
                <w:szCs w:val="26"/>
              </w:rPr>
            </w:pPr>
            <w:r>
              <w:rPr>
                <w:b/>
                <w:szCs w:val="26"/>
              </w:rPr>
              <w:t>LICENSOR:</w:t>
            </w:r>
          </w:p>
          <w:p w14:paraId="7943A2F0" w14:textId="77777777" w:rsidR="00650B3E" w:rsidRDefault="00650B3E" w:rsidP="00135BCC">
            <w:pPr>
              <w:widowControl w:val="0"/>
              <w:spacing w:line="300" w:lineRule="atLeast"/>
              <w:jc w:val="left"/>
              <w:rPr>
                <w:b/>
                <w:szCs w:val="26"/>
              </w:rPr>
            </w:pPr>
          </w:p>
          <w:p w14:paraId="32CED969" w14:textId="77777777" w:rsidR="00B529BC" w:rsidRPr="002823D8" w:rsidRDefault="00B529BC" w:rsidP="00135BCC">
            <w:pPr>
              <w:widowControl w:val="0"/>
              <w:spacing w:line="300" w:lineRule="atLeast"/>
              <w:jc w:val="left"/>
              <w:rPr>
                <w:b/>
                <w:szCs w:val="26"/>
              </w:rPr>
            </w:pPr>
            <w:r w:rsidRPr="002823D8">
              <w:rPr>
                <w:b/>
                <w:szCs w:val="26"/>
              </w:rPr>
              <w:t xml:space="preserve">JUDICIAL COUNCIL OF </w:t>
            </w:r>
            <w:r w:rsidR="006D6975">
              <w:rPr>
                <w:b/>
                <w:szCs w:val="26"/>
              </w:rPr>
              <w:t>CALIFORNIA</w:t>
            </w:r>
          </w:p>
          <w:p w14:paraId="44774D50" w14:textId="77777777" w:rsidR="00B529BC" w:rsidRPr="002823D8" w:rsidRDefault="00B529BC" w:rsidP="00135BCC">
            <w:pPr>
              <w:widowControl w:val="0"/>
              <w:spacing w:line="300" w:lineRule="atLeast"/>
              <w:jc w:val="left"/>
              <w:rPr>
                <w:b/>
                <w:szCs w:val="26"/>
              </w:rPr>
            </w:pPr>
          </w:p>
        </w:tc>
      </w:tr>
      <w:tr w:rsidR="00B529BC" w:rsidRPr="002823D8" w14:paraId="216C0473" w14:textId="77777777" w:rsidTr="00BB07D8">
        <w:tc>
          <w:tcPr>
            <w:tcW w:w="4770" w:type="dxa"/>
            <w:tcBorders>
              <w:top w:val="nil"/>
              <w:left w:val="nil"/>
              <w:bottom w:val="nil"/>
              <w:right w:val="nil"/>
            </w:tcBorders>
          </w:tcPr>
          <w:p w14:paraId="6AABCC07" w14:textId="77777777" w:rsidR="00B529BC" w:rsidRPr="009F46AA" w:rsidRDefault="00B529BC" w:rsidP="00135BCC">
            <w:pPr>
              <w:widowControl w:val="0"/>
              <w:spacing w:line="300" w:lineRule="atLeast"/>
              <w:jc w:val="left"/>
              <w:rPr>
                <w:szCs w:val="26"/>
              </w:rPr>
            </w:pPr>
            <w:r w:rsidRPr="009F46AA">
              <w:rPr>
                <w:szCs w:val="26"/>
              </w:rPr>
              <w:t xml:space="preserve">By: </w:t>
            </w:r>
            <w:r>
              <w:rPr>
                <w:szCs w:val="26"/>
              </w:rPr>
              <w:t xml:space="preserve">  </w:t>
            </w:r>
            <w:r w:rsidR="00A43574">
              <w:rPr>
                <w:szCs w:val="26"/>
              </w:rPr>
              <w:t>___________________________</w:t>
            </w:r>
            <w:r w:rsidR="00650B3E">
              <w:rPr>
                <w:szCs w:val="26"/>
              </w:rPr>
              <w:t>___</w:t>
            </w:r>
          </w:p>
          <w:p w14:paraId="5BBF223A" w14:textId="77777777" w:rsidR="00B529BC" w:rsidRPr="009F46AA" w:rsidRDefault="00B529BC" w:rsidP="00135BCC">
            <w:pPr>
              <w:widowControl w:val="0"/>
              <w:spacing w:line="300" w:lineRule="atLeast"/>
              <w:jc w:val="left"/>
              <w:rPr>
                <w:szCs w:val="26"/>
              </w:rPr>
            </w:pPr>
            <w:r w:rsidRPr="009F46AA">
              <w:rPr>
                <w:szCs w:val="26"/>
              </w:rPr>
              <w:t xml:space="preserve">Name: </w:t>
            </w:r>
            <w:r w:rsidR="00650B3E">
              <w:rPr>
                <w:szCs w:val="26"/>
              </w:rPr>
              <w:t xml:space="preserve"> ____________________________</w:t>
            </w:r>
          </w:p>
          <w:p w14:paraId="4E90E44F" w14:textId="77777777" w:rsidR="00B529BC" w:rsidRPr="009F46AA" w:rsidRDefault="00B529BC" w:rsidP="00135BCC">
            <w:pPr>
              <w:widowControl w:val="0"/>
              <w:spacing w:line="300" w:lineRule="atLeast"/>
              <w:jc w:val="left"/>
              <w:rPr>
                <w:szCs w:val="26"/>
              </w:rPr>
            </w:pPr>
            <w:r>
              <w:rPr>
                <w:szCs w:val="26"/>
              </w:rPr>
              <w:t>Title</w:t>
            </w:r>
            <w:r w:rsidR="00650B3E">
              <w:rPr>
                <w:szCs w:val="26"/>
              </w:rPr>
              <w:t>:  _____________________________</w:t>
            </w:r>
          </w:p>
          <w:p w14:paraId="2793915A" w14:textId="77777777" w:rsidR="00B529BC" w:rsidRDefault="00B529BC" w:rsidP="00135BCC">
            <w:pPr>
              <w:widowControl w:val="0"/>
              <w:spacing w:line="300" w:lineRule="atLeast"/>
              <w:jc w:val="left"/>
              <w:rPr>
                <w:szCs w:val="26"/>
              </w:rPr>
            </w:pPr>
            <w:r w:rsidRPr="009F46AA">
              <w:rPr>
                <w:szCs w:val="26"/>
              </w:rPr>
              <w:t>Date:</w:t>
            </w:r>
            <w:r>
              <w:rPr>
                <w:szCs w:val="26"/>
              </w:rPr>
              <w:t xml:space="preserve">  _</w:t>
            </w:r>
            <w:r w:rsidRPr="009F46AA">
              <w:rPr>
                <w:szCs w:val="26"/>
              </w:rPr>
              <w:t>_________________________</w:t>
            </w:r>
          </w:p>
          <w:p w14:paraId="633BFDB0" w14:textId="77777777" w:rsidR="00650B3E" w:rsidRPr="002823D8" w:rsidRDefault="00650B3E" w:rsidP="00135BCC">
            <w:pPr>
              <w:widowControl w:val="0"/>
              <w:spacing w:line="300" w:lineRule="atLeast"/>
              <w:jc w:val="left"/>
              <w:rPr>
                <w:b/>
                <w:szCs w:val="26"/>
              </w:rPr>
            </w:pPr>
          </w:p>
        </w:tc>
        <w:tc>
          <w:tcPr>
            <w:tcW w:w="312" w:type="dxa"/>
            <w:tcBorders>
              <w:top w:val="nil"/>
              <w:left w:val="nil"/>
              <w:bottom w:val="nil"/>
              <w:right w:val="nil"/>
            </w:tcBorders>
          </w:tcPr>
          <w:p w14:paraId="0F803A88" w14:textId="77777777" w:rsidR="00B529BC" w:rsidRPr="002823D8" w:rsidRDefault="00B529BC" w:rsidP="00135BCC">
            <w:pPr>
              <w:widowControl w:val="0"/>
              <w:spacing w:line="300" w:lineRule="atLeast"/>
              <w:jc w:val="left"/>
              <w:rPr>
                <w:b/>
                <w:szCs w:val="26"/>
              </w:rPr>
            </w:pPr>
          </w:p>
        </w:tc>
        <w:tc>
          <w:tcPr>
            <w:tcW w:w="4998" w:type="dxa"/>
            <w:tcBorders>
              <w:top w:val="nil"/>
              <w:left w:val="nil"/>
              <w:bottom w:val="nil"/>
              <w:right w:val="nil"/>
            </w:tcBorders>
          </w:tcPr>
          <w:p w14:paraId="455234F8" w14:textId="77777777" w:rsidR="00B529BC" w:rsidRPr="007C473C" w:rsidRDefault="00B529BC" w:rsidP="00135BCC">
            <w:pPr>
              <w:widowControl w:val="0"/>
              <w:spacing w:line="300" w:lineRule="atLeast"/>
              <w:jc w:val="left"/>
              <w:rPr>
                <w:szCs w:val="26"/>
              </w:rPr>
            </w:pPr>
            <w:r w:rsidRPr="007C473C">
              <w:rPr>
                <w:szCs w:val="26"/>
              </w:rPr>
              <w:t xml:space="preserve">By: </w:t>
            </w:r>
            <w:r>
              <w:rPr>
                <w:szCs w:val="26"/>
              </w:rPr>
              <w:t xml:space="preserve">  </w:t>
            </w:r>
            <w:r w:rsidRPr="007C473C">
              <w:rPr>
                <w:szCs w:val="26"/>
              </w:rPr>
              <w:t>__</w:t>
            </w:r>
            <w:r>
              <w:rPr>
                <w:szCs w:val="26"/>
              </w:rPr>
              <w:t>__</w:t>
            </w:r>
            <w:r w:rsidRPr="007C473C">
              <w:rPr>
                <w:szCs w:val="26"/>
              </w:rPr>
              <w:t>___________________________</w:t>
            </w:r>
          </w:p>
          <w:p w14:paraId="7DC6E575" w14:textId="77777777" w:rsidR="00B529BC" w:rsidRPr="007C473C" w:rsidRDefault="00B529BC" w:rsidP="00135BCC">
            <w:pPr>
              <w:widowControl w:val="0"/>
              <w:spacing w:line="300" w:lineRule="atLeast"/>
              <w:jc w:val="left"/>
              <w:rPr>
                <w:szCs w:val="26"/>
              </w:rPr>
            </w:pPr>
            <w:r>
              <w:rPr>
                <w:szCs w:val="26"/>
              </w:rPr>
              <w:t xml:space="preserve">Name:  </w:t>
            </w:r>
            <w:r w:rsidR="00A43574">
              <w:rPr>
                <w:szCs w:val="26"/>
              </w:rPr>
              <w:t>Stephen Saddler</w:t>
            </w:r>
          </w:p>
          <w:p w14:paraId="525DB1C3" w14:textId="77777777" w:rsidR="00B529BC" w:rsidRDefault="00B529BC" w:rsidP="00135BCC">
            <w:pPr>
              <w:widowControl w:val="0"/>
              <w:spacing w:line="300" w:lineRule="atLeast"/>
              <w:jc w:val="left"/>
              <w:rPr>
                <w:szCs w:val="26"/>
              </w:rPr>
            </w:pPr>
            <w:r>
              <w:rPr>
                <w:szCs w:val="26"/>
              </w:rPr>
              <w:t xml:space="preserve">Title:    Manager, </w:t>
            </w:r>
            <w:r w:rsidR="00570F87">
              <w:rPr>
                <w:szCs w:val="26"/>
              </w:rPr>
              <w:t>Contract</w:t>
            </w:r>
            <w:r>
              <w:rPr>
                <w:szCs w:val="26"/>
              </w:rPr>
              <w:t>s</w:t>
            </w:r>
          </w:p>
          <w:p w14:paraId="6F797435" w14:textId="77777777" w:rsidR="00B529BC" w:rsidRPr="002823D8" w:rsidRDefault="00B529BC" w:rsidP="00135BCC">
            <w:pPr>
              <w:widowControl w:val="0"/>
              <w:spacing w:line="300" w:lineRule="atLeast"/>
              <w:jc w:val="left"/>
              <w:rPr>
                <w:b/>
                <w:szCs w:val="26"/>
              </w:rPr>
            </w:pPr>
            <w:r w:rsidRPr="007C473C">
              <w:rPr>
                <w:szCs w:val="26"/>
              </w:rPr>
              <w:t>Date:</w:t>
            </w:r>
            <w:r>
              <w:rPr>
                <w:szCs w:val="26"/>
              </w:rPr>
              <w:t xml:space="preserve">  </w:t>
            </w:r>
            <w:r w:rsidRPr="007C473C">
              <w:rPr>
                <w:szCs w:val="26"/>
              </w:rPr>
              <w:t>_____________</w:t>
            </w:r>
            <w:r>
              <w:rPr>
                <w:szCs w:val="26"/>
              </w:rPr>
              <w:t>_</w:t>
            </w:r>
            <w:r w:rsidRPr="007C473C">
              <w:rPr>
                <w:szCs w:val="26"/>
              </w:rPr>
              <w:t>________________</w:t>
            </w:r>
          </w:p>
        </w:tc>
      </w:tr>
      <w:tr w:rsidR="00B529BC" w:rsidRPr="002823D8" w14:paraId="7925BABD" w14:textId="77777777" w:rsidTr="00BB07D8">
        <w:tc>
          <w:tcPr>
            <w:tcW w:w="4770" w:type="dxa"/>
            <w:tcBorders>
              <w:top w:val="nil"/>
              <w:left w:val="nil"/>
              <w:bottom w:val="nil"/>
              <w:right w:val="nil"/>
            </w:tcBorders>
          </w:tcPr>
          <w:p w14:paraId="47F37888" w14:textId="77777777" w:rsidR="00B529BC" w:rsidRDefault="00650B3E" w:rsidP="00135BCC">
            <w:pPr>
              <w:widowControl w:val="0"/>
              <w:spacing w:line="300" w:lineRule="atLeast"/>
              <w:jc w:val="left"/>
              <w:rPr>
                <w:b/>
                <w:szCs w:val="26"/>
              </w:rPr>
            </w:pPr>
            <w:r>
              <w:rPr>
                <w:b/>
                <w:szCs w:val="26"/>
              </w:rPr>
              <w:t>COURT:</w:t>
            </w:r>
          </w:p>
          <w:p w14:paraId="6263E18E" w14:textId="77777777" w:rsidR="00650B3E" w:rsidRDefault="00650B3E" w:rsidP="00135BCC">
            <w:pPr>
              <w:widowControl w:val="0"/>
              <w:spacing w:line="300" w:lineRule="atLeast"/>
              <w:jc w:val="left"/>
              <w:rPr>
                <w:b/>
                <w:szCs w:val="26"/>
              </w:rPr>
            </w:pPr>
          </w:p>
          <w:p w14:paraId="2CD0F0DC" w14:textId="77777777" w:rsidR="00650B3E" w:rsidRDefault="00650B3E" w:rsidP="00135BCC">
            <w:pPr>
              <w:widowControl w:val="0"/>
              <w:spacing w:line="300" w:lineRule="atLeast"/>
              <w:jc w:val="left"/>
              <w:rPr>
                <w:b/>
                <w:szCs w:val="26"/>
              </w:rPr>
            </w:pPr>
            <w:r>
              <w:rPr>
                <w:b/>
                <w:szCs w:val="26"/>
              </w:rPr>
              <w:t>SUPERIOR COURT OF CALIFORNIA, COUNTY OF LOS ANGELES</w:t>
            </w:r>
          </w:p>
          <w:p w14:paraId="66B4ED74" w14:textId="77777777" w:rsidR="00650B3E" w:rsidRDefault="00650B3E" w:rsidP="00135BCC">
            <w:pPr>
              <w:widowControl w:val="0"/>
              <w:spacing w:line="300" w:lineRule="atLeast"/>
              <w:jc w:val="left"/>
              <w:rPr>
                <w:b/>
                <w:szCs w:val="26"/>
              </w:rPr>
            </w:pPr>
          </w:p>
          <w:p w14:paraId="46066A8F" w14:textId="77777777" w:rsidR="00650B3E" w:rsidRDefault="00650B3E" w:rsidP="00135BCC">
            <w:pPr>
              <w:widowControl w:val="0"/>
              <w:spacing w:line="300" w:lineRule="atLeast"/>
              <w:jc w:val="left"/>
              <w:rPr>
                <w:b/>
                <w:szCs w:val="26"/>
              </w:rPr>
            </w:pPr>
          </w:p>
          <w:p w14:paraId="7F32CD9B" w14:textId="77777777" w:rsidR="00650B3E" w:rsidRDefault="00650B3E" w:rsidP="00135BCC">
            <w:pPr>
              <w:widowControl w:val="0"/>
              <w:spacing w:line="300" w:lineRule="atLeast"/>
              <w:jc w:val="left"/>
              <w:rPr>
                <w:szCs w:val="26"/>
              </w:rPr>
            </w:pPr>
            <w:r>
              <w:rPr>
                <w:szCs w:val="26"/>
              </w:rPr>
              <w:t>By:  _______________________________</w:t>
            </w:r>
          </w:p>
          <w:p w14:paraId="5B06B575" w14:textId="77777777" w:rsidR="00650B3E" w:rsidRDefault="00650B3E" w:rsidP="00135BCC">
            <w:pPr>
              <w:widowControl w:val="0"/>
              <w:spacing w:line="300" w:lineRule="atLeast"/>
              <w:jc w:val="left"/>
              <w:rPr>
                <w:szCs w:val="26"/>
              </w:rPr>
            </w:pPr>
            <w:r>
              <w:rPr>
                <w:szCs w:val="26"/>
              </w:rPr>
              <w:t>Name:  ____________________________</w:t>
            </w:r>
          </w:p>
          <w:p w14:paraId="2B6C36FA" w14:textId="77777777" w:rsidR="00650B3E" w:rsidRDefault="00650B3E" w:rsidP="00135BCC">
            <w:pPr>
              <w:widowControl w:val="0"/>
              <w:spacing w:line="300" w:lineRule="atLeast"/>
              <w:jc w:val="left"/>
              <w:rPr>
                <w:szCs w:val="26"/>
              </w:rPr>
            </w:pPr>
            <w:r>
              <w:rPr>
                <w:szCs w:val="26"/>
              </w:rPr>
              <w:t>Title:  _____________________________</w:t>
            </w:r>
          </w:p>
          <w:p w14:paraId="7185D6C1" w14:textId="77777777" w:rsidR="00650B3E" w:rsidRDefault="00650B3E" w:rsidP="00135BCC">
            <w:pPr>
              <w:widowControl w:val="0"/>
              <w:spacing w:line="300" w:lineRule="atLeast"/>
              <w:jc w:val="left"/>
              <w:rPr>
                <w:szCs w:val="26"/>
              </w:rPr>
            </w:pPr>
            <w:r>
              <w:rPr>
                <w:szCs w:val="26"/>
              </w:rPr>
              <w:t>Date:  _____________________________</w:t>
            </w:r>
          </w:p>
          <w:p w14:paraId="368CA452" w14:textId="77777777" w:rsidR="00650B3E" w:rsidRPr="00650B3E" w:rsidRDefault="00650B3E" w:rsidP="00135BCC">
            <w:pPr>
              <w:widowControl w:val="0"/>
              <w:spacing w:line="300" w:lineRule="atLeast"/>
              <w:jc w:val="left"/>
              <w:rPr>
                <w:szCs w:val="26"/>
              </w:rPr>
            </w:pPr>
          </w:p>
        </w:tc>
        <w:tc>
          <w:tcPr>
            <w:tcW w:w="312" w:type="dxa"/>
            <w:tcBorders>
              <w:top w:val="nil"/>
              <w:left w:val="nil"/>
              <w:bottom w:val="nil"/>
              <w:right w:val="nil"/>
            </w:tcBorders>
          </w:tcPr>
          <w:p w14:paraId="4C88C185" w14:textId="77777777" w:rsidR="00B529BC" w:rsidRPr="002823D8" w:rsidRDefault="00B529BC" w:rsidP="00135BCC">
            <w:pPr>
              <w:widowControl w:val="0"/>
              <w:spacing w:line="300" w:lineRule="atLeast"/>
              <w:jc w:val="left"/>
              <w:rPr>
                <w:b/>
                <w:szCs w:val="26"/>
              </w:rPr>
            </w:pPr>
          </w:p>
        </w:tc>
        <w:tc>
          <w:tcPr>
            <w:tcW w:w="4998" w:type="dxa"/>
            <w:tcBorders>
              <w:top w:val="nil"/>
              <w:left w:val="nil"/>
              <w:bottom w:val="nil"/>
              <w:right w:val="nil"/>
            </w:tcBorders>
          </w:tcPr>
          <w:p w14:paraId="3574DC17" w14:textId="77777777" w:rsidR="00B529BC" w:rsidRPr="002823D8" w:rsidRDefault="00B529BC" w:rsidP="00135BCC">
            <w:pPr>
              <w:widowControl w:val="0"/>
              <w:spacing w:line="300" w:lineRule="atLeast"/>
              <w:jc w:val="left"/>
              <w:rPr>
                <w:b/>
                <w:szCs w:val="26"/>
              </w:rPr>
            </w:pPr>
          </w:p>
          <w:p w14:paraId="5F2C30DA" w14:textId="77777777" w:rsidR="00B529BC" w:rsidRPr="00C8450A" w:rsidRDefault="00B529BC" w:rsidP="00135BCC">
            <w:pPr>
              <w:widowControl w:val="0"/>
              <w:spacing w:line="300" w:lineRule="atLeast"/>
              <w:jc w:val="left"/>
              <w:rPr>
                <w:szCs w:val="26"/>
              </w:rPr>
            </w:pPr>
            <w:r w:rsidRPr="00C8450A">
              <w:rPr>
                <w:szCs w:val="26"/>
              </w:rPr>
              <w:t>APPROVED AS TO FORM:</w:t>
            </w:r>
          </w:p>
          <w:p w14:paraId="3D5AF483" w14:textId="77777777" w:rsidR="00B529BC" w:rsidRPr="002823D8" w:rsidRDefault="00A43574" w:rsidP="00135BCC">
            <w:pPr>
              <w:widowControl w:val="0"/>
              <w:spacing w:line="300" w:lineRule="atLeast"/>
              <w:jc w:val="left"/>
              <w:rPr>
                <w:b/>
                <w:szCs w:val="26"/>
              </w:rPr>
            </w:pPr>
            <w:r>
              <w:rPr>
                <w:szCs w:val="26"/>
              </w:rPr>
              <w:t xml:space="preserve">Judicial Council of </w:t>
            </w:r>
            <w:r w:rsidR="006D6975">
              <w:rPr>
                <w:szCs w:val="26"/>
              </w:rPr>
              <w:t>California</w:t>
            </w:r>
            <w:r w:rsidR="00B529BC">
              <w:rPr>
                <w:szCs w:val="26"/>
              </w:rPr>
              <w:t>,</w:t>
            </w:r>
          </w:p>
          <w:p w14:paraId="65630CD8" w14:textId="77777777" w:rsidR="00B529BC" w:rsidRPr="00C8450A" w:rsidRDefault="00B529BC" w:rsidP="00135BCC">
            <w:pPr>
              <w:widowControl w:val="0"/>
              <w:spacing w:line="300" w:lineRule="atLeast"/>
              <w:jc w:val="left"/>
              <w:rPr>
                <w:szCs w:val="26"/>
              </w:rPr>
            </w:pPr>
            <w:r>
              <w:rPr>
                <w:szCs w:val="26"/>
              </w:rPr>
              <w:t xml:space="preserve">Legal Services </w:t>
            </w:r>
          </w:p>
          <w:p w14:paraId="23F0B0B5" w14:textId="77777777" w:rsidR="00B529BC" w:rsidRDefault="00B529BC" w:rsidP="00135BCC">
            <w:pPr>
              <w:widowControl w:val="0"/>
              <w:spacing w:line="300" w:lineRule="atLeast"/>
              <w:jc w:val="left"/>
              <w:rPr>
                <w:b/>
                <w:szCs w:val="26"/>
              </w:rPr>
            </w:pPr>
          </w:p>
          <w:p w14:paraId="63B7DB5B" w14:textId="77777777" w:rsidR="00A43574" w:rsidRPr="002823D8" w:rsidRDefault="00A43574" w:rsidP="00135BCC">
            <w:pPr>
              <w:widowControl w:val="0"/>
              <w:spacing w:line="300" w:lineRule="atLeast"/>
              <w:jc w:val="left"/>
              <w:rPr>
                <w:b/>
                <w:szCs w:val="26"/>
              </w:rPr>
            </w:pPr>
          </w:p>
          <w:p w14:paraId="1F671677" w14:textId="77777777" w:rsidR="00B529BC" w:rsidRPr="007C473C" w:rsidRDefault="00B529BC" w:rsidP="00135BCC">
            <w:pPr>
              <w:widowControl w:val="0"/>
              <w:spacing w:line="300" w:lineRule="atLeast"/>
              <w:jc w:val="left"/>
              <w:rPr>
                <w:szCs w:val="26"/>
              </w:rPr>
            </w:pPr>
            <w:r w:rsidRPr="007C473C">
              <w:rPr>
                <w:szCs w:val="26"/>
              </w:rPr>
              <w:t xml:space="preserve">By: </w:t>
            </w:r>
            <w:r>
              <w:rPr>
                <w:szCs w:val="26"/>
              </w:rPr>
              <w:t xml:space="preserve">  </w:t>
            </w:r>
            <w:r w:rsidRPr="007C473C">
              <w:rPr>
                <w:szCs w:val="26"/>
              </w:rPr>
              <w:t>__________________________</w:t>
            </w:r>
          </w:p>
          <w:p w14:paraId="50D595FE" w14:textId="77777777" w:rsidR="00B529BC" w:rsidRPr="007C473C" w:rsidRDefault="00217CFB" w:rsidP="00135BCC">
            <w:pPr>
              <w:widowControl w:val="0"/>
              <w:spacing w:line="300" w:lineRule="atLeast"/>
              <w:jc w:val="left"/>
              <w:rPr>
                <w:szCs w:val="26"/>
              </w:rPr>
            </w:pPr>
            <w:r>
              <w:rPr>
                <w:szCs w:val="26"/>
              </w:rPr>
              <w:t xml:space="preserve">Name: </w:t>
            </w:r>
          </w:p>
          <w:p w14:paraId="2CE8050B" w14:textId="77777777" w:rsidR="00B529BC" w:rsidRPr="007C473C" w:rsidRDefault="00B529BC" w:rsidP="00135BCC">
            <w:pPr>
              <w:widowControl w:val="0"/>
              <w:spacing w:line="300" w:lineRule="atLeast"/>
              <w:jc w:val="left"/>
              <w:rPr>
                <w:szCs w:val="26"/>
              </w:rPr>
            </w:pPr>
            <w:r>
              <w:rPr>
                <w:szCs w:val="26"/>
              </w:rPr>
              <w:t xml:space="preserve">Title:    </w:t>
            </w:r>
            <w:r w:rsidRPr="007C473C">
              <w:rPr>
                <w:szCs w:val="26"/>
              </w:rPr>
              <w:t>Attorney</w:t>
            </w:r>
          </w:p>
          <w:p w14:paraId="5C1653AE" w14:textId="77777777" w:rsidR="00B529BC" w:rsidRPr="007C473C" w:rsidRDefault="00B529BC" w:rsidP="00135BCC">
            <w:pPr>
              <w:widowControl w:val="0"/>
              <w:spacing w:line="300" w:lineRule="atLeast"/>
              <w:jc w:val="left"/>
              <w:rPr>
                <w:szCs w:val="26"/>
              </w:rPr>
            </w:pPr>
            <w:r w:rsidRPr="007C473C">
              <w:rPr>
                <w:szCs w:val="26"/>
              </w:rPr>
              <w:t>Date:</w:t>
            </w:r>
            <w:r>
              <w:rPr>
                <w:szCs w:val="26"/>
              </w:rPr>
              <w:t xml:space="preserve">  _</w:t>
            </w:r>
            <w:r w:rsidRPr="007C473C">
              <w:rPr>
                <w:szCs w:val="26"/>
              </w:rPr>
              <w:t>________________________</w:t>
            </w:r>
          </w:p>
          <w:p w14:paraId="5F952E7F" w14:textId="77777777" w:rsidR="00B529BC" w:rsidRPr="002823D8" w:rsidRDefault="00B529BC" w:rsidP="00135BCC">
            <w:pPr>
              <w:widowControl w:val="0"/>
              <w:spacing w:line="300" w:lineRule="atLeast"/>
              <w:jc w:val="left"/>
              <w:rPr>
                <w:b/>
                <w:szCs w:val="26"/>
              </w:rPr>
            </w:pPr>
          </w:p>
        </w:tc>
      </w:tr>
    </w:tbl>
    <w:p w14:paraId="3779E77C" w14:textId="77777777" w:rsidR="00B529BC" w:rsidRDefault="00B529BC" w:rsidP="00135BCC">
      <w:pPr>
        <w:widowControl w:val="0"/>
        <w:spacing w:line="300" w:lineRule="atLeast"/>
        <w:ind w:right="18"/>
        <w:rPr>
          <w:szCs w:val="26"/>
        </w:rPr>
      </w:pPr>
    </w:p>
    <w:p w14:paraId="5AB25F94" w14:textId="77777777" w:rsidR="00B529BC" w:rsidRDefault="00B529BC" w:rsidP="00135BCC">
      <w:pPr>
        <w:widowControl w:val="0"/>
        <w:spacing w:line="300" w:lineRule="atLeast"/>
        <w:ind w:right="18"/>
        <w:rPr>
          <w:szCs w:val="26"/>
        </w:rPr>
      </w:pPr>
    </w:p>
    <w:p w14:paraId="0809A150" w14:textId="77777777" w:rsidR="00B529BC" w:rsidRDefault="00B529BC" w:rsidP="00135BCC">
      <w:pPr>
        <w:widowControl w:val="0"/>
        <w:spacing w:line="300" w:lineRule="atLeast"/>
        <w:ind w:right="18"/>
        <w:rPr>
          <w:szCs w:val="26"/>
        </w:rPr>
      </w:pPr>
    </w:p>
    <w:p w14:paraId="747E26CB" w14:textId="77777777" w:rsidR="00B529BC" w:rsidRDefault="00B529BC" w:rsidP="00135BCC">
      <w:pPr>
        <w:widowControl w:val="0"/>
        <w:spacing w:line="300" w:lineRule="atLeast"/>
        <w:ind w:right="18"/>
        <w:rPr>
          <w:szCs w:val="26"/>
        </w:rPr>
        <w:sectPr w:rsidR="00B529BC" w:rsidSect="00650B3E">
          <w:footerReference w:type="even" r:id="rId13"/>
          <w:footerReference w:type="default" r:id="rId14"/>
          <w:headerReference w:type="first" r:id="rId15"/>
          <w:pgSz w:w="12240" w:h="15840" w:code="1"/>
          <w:pgMar w:top="1440" w:right="1440" w:bottom="1440" w:left="1440" w:header="720" w:footer="720" w:gutter="0"/>
          <w:paperSrc w:first="15" w:other="15"/>
          <w:cols w:space="720"/>
          <w:docGrid w:linePitch="354"/>
        </w:sectPr>
      </w:pPr>
    </w:p>
    <w:p w14:paraId="26A32472" w14:textId="77777777" w:rsidR="007C473C" w:rsidRPr="003D3AAB" w:rsidRDefault="00E733C7" w:rsidP="00135BCC">
      <w:pPr>
        <w:pStyle w:val="wbBodyFirstIndent"/>
        <w:widowControl w:val="0"/>
        <w:spacing w:line="300" w:lineRule="atLeast"/>
        <w:ind w:firstLine="0"/>
        <w:jc w:val="center"/>
        <w:rPr>
          <w:b/>
        </w:rPr>
      </w:pPr>
      <w:r w:rsidRPr="003D3AAB">
        <w:rPr>
          <w:b/>
        </w:rPr>
        <w:lastRenderedPageBreak/>
        <w:t>EXHIBIT “A</w:t>
      </w:r>
      <w:r w:rsidR="0095184D" w:rsidRPr="0095184D">
        <w:rPr>
          <w:b/>
        </w:rPr>
        <w:t>”</w:t>
      </w:r>
    </w:p>
    <w:p w14:paraId="5BB9F610" w14:textId="77777777" w:rsidR="00E733C7" w:rsidRPr="003D3AAB" w:rsidRDefault="003D3AAB" w:rsidP="00135BCC">
      <w:pPr>
        <w:pStyle w:val="wbBodyFirstIndent"/>
        <w:widowControl w:val="0"/>
        <w:spacing w:line="300" w:lineRule="atLeast"/>
        <w:ind w:firstLine="0"/>
        <w:jc w:val="center"/>
        <w:rPr>
          <w:b/>
        </w:rPr>
      </w:pPr>
      <w:r w:rsidRPr="003D3AAB">
        <w:rPr>
          <w:b/>
        </w:rPr>
        <w:t xml:space="preserve">FLOOR PLAN DEPICTING </w:t>
      </w:r>
      <w:r w:rsidR="00547F04">
        <w:rPr>
          <w:b/>
        </w:rPr>
        <w:t>LICENSED PREMISES</w:t>
      </w:r>
    </w:p>
    <w:p w14:paraId="0821BD0D" w14:textId="77777777" w:rsidR="003D3AAB" w:rsidRDefault="003D3AAB" w:rsidP="00135BCC">
      <w:pPr>
        <w:pStyle w:val="wbBodyFirstIndent"/>
        <w:widowControl w:val="0"/>
        <w:spacing w:line="300" w:lineRule="atLeast"/>
        <w:ind w:firstLine="0"/>
        <w:jc w:val="center"/>
        <w:rPr>
          <w:b/>
        </w:rPr>
      </w:pPr>
      <w:r w:rsidRPr="003D3AAB">
        <w:rPr>
          <w:b/>
        </w:rPr>
        <w:t>[see attached]</w:t>
      </w:r>
    </w:p>
    <w:p w14:paraId="115E4B28" w14:textId="77777777" w:rsidR="00E74357" w:rsidRDefault="00E74357" w:rsidP="00135BCC">
      <w:pPr>
        <w:pStyle w:val="wbBodyFirstIndent"/>
        <w:widowControl w:val="0"/>
        <w:spacing w:line="300" w:lineRule="atLeast"/>
        <w:ind w:firstLine="0"/>
        <w:jc w:val="center"/>
        <w:rPr>
          <w:b/>
        </w:rPr>
      </w:pPr>
    </w:p>
    <w:p w14:paraId="6975F02E" w14:textId="77777777" w:rsidR="00E74357" w:rsidRDefault="00E74357" w:rsidP="00135BCC">
      <w:pPr>
        <w:pStyle w:val="wbBodyFirstIndent"/>
        <w:widowControl w:val="0"/>
        <w:spacing w:line="300" w:lineRule="atLeast"/>
        <w:ind w:firstLine="0"/>
        <w:jc w:val="center"/>
        <w:rPr>
          <w:b/>
        </w:rPr>
        <w:sectPr w:rsidR="00E74357" w:rsidSect="00633C39">
          <w:footerReference w:type="default" r:id="rId16"/>
          <w:pgSz w:w="12240" w:h="15840"/>
          <w:pgMar w:top="1440" w:right="1440" w:bottom="1440" w:left="1440" w:header="720" w:footer="720" w:gutter="0"/>
          <w:cols w:space="720"/>
        </w:sectPr>
      </w:pPr>
    </w:p>
    <w:p w14:paraId="6C8C0CD2" w14:textId="77777777" w:rsidR="00E74357" w:rsidRPr="00693F4B" w:rsidRDefault="00E74357" w:rsidP="00E74357">
      <w:pPr>
        <w:spacing w:after="240"/>
        <w:jc w:val="center"/>
        <w:rPr>
          <w:b/>
          <w:szCs w:val="26"/>
        </w:rPr>
      </w:pPr>
      <w:r w:rsidRPr="002C0ECF">
        <w:rPr>
          <w:b/>
          <w:szCs w:val="26"/>
        </w:rPr>
        <w:lastRenderedPageBreak/>
        <w:t xml:space="preserve">EXHIBIT </w:t>
      </w:r>
      <w:r>
        <w:rPr>
          <w:b/>
          <w:szCs w:val="26"/>
        </w:rPr>
        <w:t>“B”</w:t>
      </w:r>
    </w:p>
    <w:p w14:paraId="53D4B4A5" w14:textId="77777777" w:rsidR="00E74357" w:rsidRPr="00693F4B" w:rsidRDefault="00E74357" w:rsidP="00E74357">
      <w:pPr>
        <w:spacing w:after="240"/>
        <w:jc w:val="center"/>
        <w:rPr>
          <w:b/>
          <w:szCs w:val="26"/>
          <w:u w:val="single"/>
        </w:rPr>
      </w:pPr>
      <w:r w:rsidRPr="00693F4B">
        <w:rPr>
          <w:b/>
          <w:szCs w:val="26"/>
          <w:u w:val="single"/>
        </w:rPr>
        <w:t>INSURANCE REQUIREMENTS</w:t>
      </w:r>
    </w:p>
    <w:p w14:paraId="22230E90" w14:textId="77777777" w:rsidR="00E74357" w:rsidRDefault="00E74357" w:rsidP="00E74357">
      <w:pPr>
        <w:pStyle w:val="Heading2"/>
        <w:keepNext/>
        <w:widowControl/>
        <w:numPr>
          <w:ilvl w:val="0"/>
          <w:numId w:val="27"/>
        </w:numPr>
        <w:tabs>
          <w:tab w:val="left" w:pos="720"/>
        </w:tabs>
        <w:spacing w:before="360" w:after="240"/>
        <w:ind w:left="0" w:firstLine="0"/>
        <w:jc w:val="both"/>
        <w:rPr>
          <w:szCs w:val="26"/>
        </w:rPr>
      </w:pPr>
      <w:r w:rsidRPr="00693F4B">
        <w:rPr>
          <w:szCs w:val="26"/>
        </w:rPr>
        <w:t>General Requirements.</w:t>
      </w:r>
    </w:p>
    <w:p w14:paraId="35F25E04" w14:textId="77777777" w:rsidR="00E74357" w:rsidRDefault="00650B3E" w:rsidP="00E74357">
      <w:pPr>
        <w:widowControl w:val="0"/>
        <w:numPr>
          <w:ilvl w:val="0"/>
          <w:numId w:val="26"/>
        </w:numPr>
        <w:spacing w:after="240" w:line="300" w:lineRule="atLeast"/>
        <w:rPr>
          <w:szCs w:val="26"/>
        </w:rPr>
      </w:pPr>
      <w:r>
        <w:rPr>
          <w:szCs w:val="26"/>
        </w:rPr>
        <w:t xml:space="preserve">During the period of time </w:t>
      </w:r>
      <w:r w:rsidR="00E74357" w:rsidRPr="00693F4B">
        <w:rPr>
          <w:szCs w:val="26"/>
        </w:rPr>
        <w:t>Licensee occupies or uses space at or in the Licensed Premises, Licensee will maintain, or cause to be maintained, insurance issued by an insurance company or companies that are rated “A-VII” or higher by A. M. Best’s key rating guide, and are approved to do business in the State of California.</w:t>
      </w:r>
    </w:p>
    <w:p w14:paraId="2E0D7FAB" w14:textId="77777777" w:rsidR="00E74357" w:rsidRDefault="00E74357" w:rsidP="00E74357">
      <w:pPr>
        <w:widowControl w:val="0"/>
        <w:numPr>
          <w:ilvl w:val="0"/>
          <w:numId w:val="26"/>
        </w:numPr>
        <w:spacing w:after="240" w:line="300" w:lineRule="atLeast"/>
        <w:rPr>
          <w:szCs w:val="26"/>
        </w:rPr>
      </w:pPr>
      <w:r w:rsidRPr="00693F4B">
        <w:rPr>
          <w:szCs w:val="26"/>
        </w:rPr>
        <w:t xml:space="preserve">Before commencement of its use, and within 10 days following the renewal or replacement of any of the required insurance, Licensee will provide </w:t>
      </w:r>
      <w:r>
        <w:rPr>
          <w:szCs w:val="26"/>
        </w:rPr>
        <w:t>Licensor</w:t>
      </w:r>
      <w:r w:rsidRPr="00693F4B">
        <w:rPr>
          <w:szCs w:val="26"/>
        </w:rPr>
        <w:t xml:space="preserve"> with certificates of insurance, on forms acceptable to </w:t>
      </w:r>
      <w:r w:rsidR="00FF5340">
        <w:rPr>
          <w:szCs w:val="26"/>
        </w:rPr>
        <w:t>Licensor</w:t>
      </w:r>
      <w:r w:rsidRPr="00693F4B">
        <w:rPr>
          <w:szCs w:val="26"/>
        </w:rPr>
        <w:t>, as evidence that all required insurance is in full force and effect.  The certificates of insurance will clearly indicate the following:</w:t>
      </w:r>
    </w:p>
    <w:p w14:paraId="56E79025" w14:textId="16838400" w:rsidR="00E74357" w:rsidRDefault="00E74357" w:rsidP="00E74357">
      <w:pPr>
        <w:pStyle w:val="ListParagraph"/>
        <w:widowControl w:val="0"/>
        <w:numPr>
          <w:ilvl w:val="0"/>
          <w:numId w:val="28"/>
        </w:numPr>
        <w:tabs>
          <w:tab w:val="left" w:pos="1800"/>
          <w:tab w:val="left" w:pos="2340"/>
        </w:tabs>
        <w:spacing w:after="240" w:line="300" w:lineRule="atLeast"/>
        <w:ind w:left="1800" w:hanging="630"/>
        <w:jc w:val="both"/>
        <w:rPr>
          <w:sz w:val="26"/>
          <w:szCs w:val="26"/>
        </w:rPr>
      </w:pPr>
      <w:r w:rsidRPr="00693F4B">
        <w:rPr>
          <w:sz w:val="26"/>
          <w:szCs w:val="26"/>
        </w:rPr>
        <w:t>For the insurance provided under the terms of section 2.A and 2.B that the State of California (“</w:t>
      </w:r>
      <w:r w:rsidRPr="00693F4B">
        <w:rPr>
          <w:b/>
          <w:sz w:val="26"/>
          <w:szCs w:val="26"/>
        </w:rPr>
        <w:t>State</w:t>
      </w:r>
      <w:r w:rsidRPr="00693F4B">
        <w:rPr>
          <w:sz w:val="26"/>
          <w:szCs w:val="26"/>
        </w:rPr>
        <w:t>”), Judicial Council of California (“</w:t>
      </w:r>
      <w:r w:rsidRPr="00693F4B">
        <w:rPr>
          <w:b/>
          <w:sz w:val="26"/>
          <w:szCs w:val="26"/>
        </w:rPr>
        <w:t>Judicial Council</w:t>
      </w:r>
      <w:r w:rsidRPr="00693F4B">
        <w:rPr>
          <w:sz w:val="26"/>
          <w:szCs w:val="26"/>
        </w:rPr>
        <w:t>”), Superior Court of California</w:t>
      </w:r>
      <w:r w:rsidR="00F06323">
        <w:rPr>
          <w:sz w:val="26"/>
          <w:szCs w:val="26"/>
        </w:rPr>
        <w:t>,</w:t>
      </w:r>
      <w:r w:rsidRPr="00693F4B">
        <w:rPr>
          <w:sz w:val="26"/>
          <w:szCs w:val="26"/>
        </w:rPr>
        <w:t xml:space="preserve"> County of </w:t>
      </w:r>
      <w:r w:rsidR="00BC6A36">
        <w:rPr>
          <w:sz w:val="26"/>
          <w:szCs w:val="26"/>
        </w:rPr>
        <w:t>Alameda</w:t>
      </w:r>
      <w:r w:rsidR="00A92CEF">
        <w:rPr>
          <w:sz w:val="26"/>
          <w:szCs w:val="26"/>
        </w:rPr>
        <w:t xml:space="preserve"> </w:t>
      </w:r>
      <w:r w:rsidRPr="00693F4B">
        <w:rPr>
          <w:sz w:val="26"/>
          <w:szCs w:val="26"/>
        </w:rPr>
        <w:t>(“</w:t>
      </w:r>
      <w:r w:rsidRPr="00693F4B">
        <w:rPr>
          <w:b/>
          <w:sz w:val="26"/>
          <w:szCs w:val="26"/>
        </w:rPr>
        <w:t>Court</w:t>
      </w:r>
      <w:r w:rsidRPr="00693F4B">
        <w:rPr>
          <w:sz w:val="26"/>
          <w:szCs w:val="26"/>
        </w:rPr>
        <w:t xml:space="preserve">”) and the County of </w:t>
      </w:r>
      <w:r w:rsidR="00C65197">
        <w:rPr>
          <w:sz w:val="26"/>
          <w:szCs w:val="26"/>
        </w:rPr>
        <w:t>Alameda</w:t>
      </w:r>
      <w:r w:rsidRPr="00693F4B">
        <w:rPr>
          <w:sz w:val="26"/>
          <w:szCs w:val="26"/>
        </w:rPr>
        <w:t xml:space="preserve">  (“</w:t>
      </w:r>
      <w:r w:rsidRPr="00693F4B">
        <w:rPr>
          <w:b/>
          <w:sz w:val="26"/>
          <w:szCs w:val="26"/>
        </w:rPr>
        <w:t>County</w:t>
      </w:r>
      <w:r w:rsidRPr="00693F4B">
        <w:rPr>
          <w:sz w:val="26"/>
          <w:szCs w:val="26"/>
        </w:rPr>
        <w:t xml:space="preserve">”) including their respective elected and appointed officials, judges, subordinate judicial officers, officers, employees, and agents, if any, have been added as additional insureds on the insurance policy being referenced; but only with respect to liability assumed by Licensee under the terms of this Agreement. </w:t>
      </w:r>
    </w:p>
    <w:p w14:paraId="0C91D128" w14:textId="77777777" w:rsidR="00E74357" w:rsidRDefault="00E74357" w:rsidP="00E74357">
      <w:pPr>
        <w:widowControl w:val="0"/>
        <w:numPr>
          <w:ilvl w:val="0"/>
          <w:numId w:val="28"/>
        </w:numPr>
        <w:tabs>
          <w:tab w:val="left" w:pos="1800"/>
          <w:tab w:val="left" w:pos="2340"/>
        </w:tabs>
        <w:spacing w:after="240" w:line="300" w:lineRule="atLeast"/>
        <w:ind w:left="1800" w:hanging="630"/>
        <w:rPr>
          <w:szCs w:val="26"/>
        </w:rPr>
      </w:pPr>
      <w:r w:rsidRPr="00693F4B">
        <w:rPr>
          <w:szCs w:val="26"/>
        </w:rPr>
        <w:t>That the insurance policy being referenced is primary and non-contributing with any insurance, self-insurance, or other risk management program maintained by the State, Judicial Council</w:t>
      </w:r>
      <w:r w:rsidR="006A779C">
        <w:rPr>
          <w:szCs w:val="26"/>
        </w:rPr>
        <w:t xml:space="preserve">, </w:t>
      </w:r>
      <w:r w:rsidRPr="00693F4B">
        <w:rPr>
          <w:szCs w:val="26"/>
        </w:rPr>
        <w:t>Court or County, including their respective elected and appointed officials, judges, subordinate judicial officers, officers, employees, and agents, if any.</w:t>
      </w:r>
    </w:p>
    <w:p w14:paraId="5111ACB8" w14:textId="77777777" w:rsidR="00E74357" w:rsidRDefault="00E74357" w:rsidP="00E74357">
      <w:pPr>
        <w:widowControl w:val="0"/>
        <w:numPr>
          <w:ilvl w:val="0"/>
          <w:numId w:val="28"/>
        </w:numPr>
        <w:tabs>
          <w:tab w:val="left" w:pos="1800"/>
          <w:tab w:val="left" w:pos="2340"/>
        </w:tabs>
        <w:spacing w:after="240" w:line="300" w:lineRule="atLeast"/>
        <w:ind w:left="2160" w:hanging="990"/>
        <w:rPr>
          <w:szCs w:val="26"/>
        </w:rPr>
      </w:pPr>
      <w:r w:rsidRPr="00693F4B">
        <w:rPr>
          <w:szCs w:val="26"/>
        </w:rPr>
        <w:t>The Certificates of Insurance shall be addressed as follows:</w:t>
      </w:r>
    </w:p>
    <w:p w14:paraId="2E1BE9BC" w14:textId="77777777" w:rsidR="00E74357" w:rsidRDefault="00E74357" w:rsidP="00E74357">
      <w:pPr>
        <w:tabs>
          <w:tab w:val="left" w:pos="4320"/>
        </w:tabs>
        <w:ind w:left="1800"/>
        <w:rPr>
          <w:szCs w:val="26"/>
        </w:rPr>
      </w:pPr>
      <w:r>
        <w:rPr>
          <w:szCs w:val="26"/>
        </w:rPr>
        <w:t>Judicial Council of California</w:t>
      </w:r>
    </w:p>
    <w:p w14:paraId="7FE2916F" w14:textId="77777777" w:rsidR="00E74357" w:rsidRDefault="00E74357" w:rsidP="00E74357">
      <w:pPr>
        <w:ind w:left="1800"/>
        <w:rPr>
          <w:szCs w:val="26"/>
        </w:rPr>
      </w:pPr>
      <w:r w:rsidRPr="00693F4B">
        <w:rPr>
          <w:szCs w:val="26"/>
        </w:rPr>
        <w:t>Capital Program</w:t>
      </w:r>
    </w:p>
    <w:p w14:paraId="31F23BBF" w14:textId="77777777" w:rsidR="00E74357" w:rsidRDefault="00E74357" w:rsidP="00E74357">
      <w:pPr>
        <w:ind w:left="1800"/>
        <w:rPr>
          <w:szCs w:val="26"/>
        </w:rPr>
      </w:pPr>
      <w:r w:rsidRPr="00693F4B">
        <w:rPr>
          <w:szCs w:val="26"/>
        </w:rPr>
        <w:t xml:space="preserve">455 Golden Gate </w:t>
      </w:r>
      <w:r w:rsidR="001D6982">
        <w:rPr>
          <w:szCs w:val="26"/>
        </w:rPr>
        <w:t>Avenue</w:t>
      </w:r>
      <w:r w:rsidR="00B95365">
        <w:rPr>
          <w:szCs w:val="26"/>
        </w:rPr>
        <w:t>, 8th Floor</w:t>
      </w:r>
    </w:p>
    <w:p w14:paraId="34EAE1EF" w14:textId="77777777" w:rsidR="00E74357" w:rsidRDefault="00E74357" w:rsidP="00E74357">
      <w:pPr>
        <w:ind w:left="1800"/>
        <w:rPr>
          <w:szCs w:val="26"/>
        </w:rPr>
      </w:pPr>
      <w:r w:rsidRPr="00693F4B">
        <w:rPr>
          <w:szCs w:val="26"/>
        </w:rPr>
        <w:t>San Francisco, CA 94102</w:t>
      </w:r>
    </w:p>
    <w:p w14:paraId="31EA559B" w14:textId="77777777" w:rsidR="00E74357" w:rsidRDefault="00E74357" w:rsidP="00E74357">
      <w:pPr>
        <w:ind w:left="1800"/>
        <w:rPr>
          <w:szCs w:val="26"/>
        </w:rPr>
      </w:pPr>
      <w:r w:rsidRPr="00693F4B">
        <w:rPr>
          <w:szCs w:val="26"/>
        </w:rPr>
        <w:t xml:space="preserve">Attention: Maria Topete, </w:t>
      </w:r>
      <w:r w:rsidRPr="002C0ECF">
        <w:rPr>
          <w:szCs w:val="26"/>
        </w:rPr>
        <w:t xml:space="preserve">Risk </w:t>
      </w:r>
      <w:r w:rsidR="00A92CEF">
        <w:rPr>
          <w:szCs w:val="26"/>
        </w:rPr>
        <w:t xml:space="preserve">&amp; </w:t>
      </w:r>
      <w:r w:rsidRPr="00693F4B">
        <w:rPr>
          <w:szCs w:val="26"/>
        </w:rPr>
        <w:t>Quality Compliance</w:t>
      </w:r>
    </w:p>
    <w:p w14:paraId="05E2F59A" w14:textId="77777777" w:rsidR="00E74357" w:rsidRPr="00693F4B" w:rsidRDefault="00E74357" w:rsidP="00E74357">
      <w:pPr>
        <w:ind w:left="1800"/>
        <w:rPr>
          <w:szCs w:val="26"/>
          <w:lang w:val="fr-FR"/>
        </w:rPr>
      </w:pPr>
      <w:r w:rsidRPr="00693F4B">
        <w:rPr>
          <w:szCs w:val="26"/>
          <w:lang w:val="fr-FR"/>
        </w:rPr>
        <w:t>E-mail: maria.topete@jud.ca.gov</w:t>
      </w:r>
    </w:p>
    <w:p w14:paraId="6EF4C3B3" w14:textId="77777777" w:rsidR="00E74357" w:rsidRDefault="00E74357" w:rsidP="00E74357">
      <w:pPr>
        <w:spacing w:after="240"/>
        <w:ind w:left="1800"/>
        <w:rPr>
          <w:szCs w:val="26"/>
          <w:lang w:val="fr-FR"/>
        </w:rPr>
      </w:pPr>
      <w:r w:rsidRPr="00693F4B">
        <w:rPr>
          <w:szCs w:val="26"/>
        </w:rPr>
        <w:t>Fax</w:t>
      </w:r>
      <w:r w:rsidRPr="002C0ECF">
        <w:rPr>
          <w:szCs w:val="26"/>
          <w:lang w:val="fr-FR"/>
        </w:rPr>
        <w:t xml:space="preserve">: (415) </w:t>
      </w:r>
      <w:r w:rsidR="00217CFB">
        <w:rPr>
          <w:szCs w:val="26"/>
          <w:lang w:val="fr-FR"/>
        </w:rPr>
        <w:t>865-7524</w:t>
      </w:r>
    </w:p>
    <w:p w14:paraId="3F04910E" w14:textId="77777777" w:rsidR="00E74357" w:rsidRDefault="00E74357" w:rsidP="00E74357">
      <w:pPr>
        <w:widowControl w:val="0"/>
        <w:numPr>
          <w:ilvl w:val="0"/>
          <w:numId w:val="28"/>
        </w:numPr>
        <w:tabs>
          <w:tab w:val="num" w:pos="1800"/>
        </w:tabs>
        <w:spacing w:after="240" w:line="300" w:lineRule="atLeast"/>
        <w:ind w:left="1800" w:hanging="630"/>
        <w:rPr>
          <w:szCs w:val="26"/>
        </w:rPr>
      </w:pPr>
      <w:r w:rsidRPr="00693F4B">
        <w:rPr>
          <w:szCs w:val="26"/>
        </w:rPr>
        <w:lastRenderedPageBreak/>
        <w:t xml:space="preserve">That </w:t>
      </w:r>
      <w:r w:rsidR="00650B3E">
        <w:rPr>
          <w:szCs w:val="26"/>
        </w:rPr>
        <w:t>Licensee</w:t>
      </w:r>
      <w:r w:rsidRPr="00693F4B">
        <w:rPr>
          <w:szCs w:val="26"/>
        </w:rPr>
        <w:t xml:space="preserve"> and its insurers providing the insurance contracts being referenced waive any right of subrogation or recovery they may have against any of the State, Judicial Council, Court, or </w:t>
      </w:r>
      <w:bookmarkStart w:id="10" w:name="_GoBack"/>
      <w:r w:rsidRPr="00693F4B">
        <w:rPr>
          <w:szCs w:val="26"/>
        </w:rPr>
        <w:t>County</w:t>
      </w:r>
      <w:bookmarkEnd w:id="10"/>
      <w:r w:rsidRPr="00693F4B">
        <w:rPr>
          <w:szCs w:val="26"/>
        </w:rPr>
        <w:t xml:space="preserve">, including their respective elected and appointed officials, judges, subordinate judicial officers, officers, employees, and agents for loss or damage to the </w:t>
      </w:r>
      <w:r w:rsidR="00B95365">
        <w:rPr>
          <w:szCs w:val="26"/>
        </w:rPr>
        <w:t xml:space="preserve">Licensed </w:t>
      </w:r>
      <w:r w:rsidRPr="00693F4B">
        <w:rPr>
          <w:szCs w:val="26"/>
        </w:rPr>
        <w:t>Premises.</w:t>
      </w:r>
    </w:p>
    <w:p w14:paraId="2D3D96A3" w14:textId="77777777" w:rsidR="00E74357" w:rsidRDefault="00E74357" w:rsidP="00E74357">
      <w:pPr>
        <w:widowControl w:val="0"/>
        <w:numPr>
          <w:ilvl w:val="0"/>
          <w:numId w:val="28"/>
        </w:numPr>
        <w:tabs>
          <w:tab w:val="num" w:pos="1800"/>
          <w:tab w:val="left" w:pos="2340"/>
        </w:tabs>
        <w:spacing w:after="240" w:line="300" w:lineRule="atLeast"/>
        <w:ind w:left="1800" w:hanging="630"/>
        <w:rPr>
          <w:szCs w:val="26"/>
        </w:rPr>
      </w:pPr>
      <w:r w:rsidRPr="00693F4B">
        <w:rPr>
          <w:szCs w:val="26"/>
        </w:rPr>
        <w:t xml:space="preserve">The Licensee shall provide </w:t>
      </w:r>
      <w:r>
        <w:rPr>
          <w:szCs w:val="26"/>
        </w:rPr>
        <w:t>Licensor</w:t>
      </w:r>
      <w:r w:rsidRPr="00693F4B">
        <w:rPr>
          <w:szCs w:val="26"/>
        </w:rPr>
        <w:t xml:space="preserve"> with 30 days advance notice if any of the required insurance is materially changed or cancelled so as to no longer meet the requirements set forth herein during the term of this Agreement.</w:t>
      </w:r>
    </w:p>
    <w:p w14:paraId="2EC8A8CF" w14:textId="77777777" w:rsidR="00E74357" w:rsidRDefault="00E74357" w:rsidP="00E74357">
      <w:pPr>
        <w:pStyle w:val="Heading2"/>
        <w:keepNext/>
        <w:widowControl/>
        <w:numPr>
          <w:ilvl w:val="0"/>
          <w:numId w:val="27"/>
        </w:numPr>
        <w:tabs>
          <w:tab w:val="left" w:pos="540"/>
        </w:tabs>
        <w:spacing w:before="360" w:after="240"/>
        <w:ind w:left="540" w:hanging="540"/>
        <w:jc w:val="both"/>
        <w:rPr>
          <w:szCs w:val="26"/>
        </w:rPr>
      </w:pPr>
      <w:r w:rsidRPr="00693F4B">
        <w:rPr>
          <w:szCs w:val="26"/>
        </w:rPr>
        <w:t xml:space="preserve">Insurance Requirements. </w:t>
      </w:r>
    </w:p>
    <w:p w14:paraId="6300CC83" w14:textId="77777777" w:rsidR="00E74357" w:rsidRDefault="00E74357" w:rsidP="00E74357">
      <w:pPr>
        <w:widowControl w:val="0"/>
        <w:tabs>
          <w:tab w:val="left" w:pos="540"/>
        </w:tabs>
        <w:spacing w:after="240" w:line="300" w:lineRule="atLeast"/>
        <w:ind w:left="540"/>
        <w:rPr>
          <w:szCs w:val="26"/>
        </w:rPr>
      </w:pPr>
      <w:r w:rsidRPr="00693F4B">
        <w:rPr>
          <w:szCs w:val="26"/>
        </w:rPr>
        <w:t xml:space="preserve">Before the commencement of the </w:t>
      </w:r>
      <w:r w:rsidR="00FF5340">
        <w:rPr>
          <w:szCs w:val="26"/>
        </w:rPr>
        <w:t xml:space="preserve">occupancy </w:t>
      </w:r>
      <w:r w:rsidRPr="00693F4B">
        <w:rPr>
          <w:szCs w:val="26"/>
        </w:rPr>
        <w:t xml:space="preserve">of the Licensed Premises authorized by the terms of this </w:t>
      </w:r>
      <w:r w:rsidR="00FF5340">
        <w:rPr>
          <w:szCs w:val="26"/>
        </w:rPr>
        <w:t xml:space="preserve">License </w:t>
      </w:r>
      <w:r w:rsidRPr="00693F4B">
        <w:rPr>
          <w:szCs w:val="26"/>
        </w:rPr>
        <w:t xml:space="preserve">Agreement, Licensee will furnish or cause to be furnished to </w:t>
      </w:r>
      <w:r>
        <w:rPr>
          <w:szCs w:val="26"/>
        </w:rPr>
        <w:t>Licensor</w:t>
      </w:r>
      <w:r w:rsidRPr="00693F4B">
        <w:rPr>
          <w:szCs w:val="26"/>
        </w:rPr>
        <w:t xml:space="preserve"> verification that the following insurance is in force:</w:t>
      </w:r>
    </w:p>
    <w:p w14:paraId="30B2AA16" w14:textId="77777777" w:rsidR="00E74357" w:rsidRDefault="00E74357" w:rsidP="00E74357">
      <w:pPr>
        <w:widowControl w:val="0"/>
        <w:numPr>
          <w:ilvl w:val="0"/>
          <w:numId w:val="29"/>
        </w:numPr>
        <w:spacing w:after="240" w:line="300" w:lineRule="atLeast"/>
        <w:rPr>
          <w:szCs w:val="26"/>
        </w:rPr>
      </w:pPr>
      <w:r w:rsidRPr="00693F4B">
        <w:rPr>
          <w:szCs w:val="26"/>
          <w:u w:val="single"/>
        </w:rPr>
        <w:t>Commercial General Liability</w:t>
      </w:r>
      <w:r w:rsidRPr="00693F4B">
        <w:rPr>
          <w:szCs w:val="26"/>
        </w:rPr>
        <w:t xml:space="preserve">.  Commercial General Liability Insurance written on an occurrence form with limits of not less than </w:t>
      </w:r>
      <w:r w:rsidRPr="00F06323">
        <w:rPr>
          <w:szCs w:val="26"/>
        </w:rPr>
        <w:t>$5,000,000</w:t>
      </w:r>
      <w:r w:rsidRPr="00693F4B">
        <w:rPr>
          <w:szCs w:val="26"/>
        </w:rPr>
        <w:t xml:space="preserve"> per occurrence, </w:t>
      </w:r>
      <w:r w:rsidRPr="00F06323">
        <w:rPr>
          <w:szCs w:val="26"/>
        </w:rPr>
        <w:t>and a $5,000,000</w:t>
      </w:r>
      <w:r w:rsidRPr="00693F4B">
        <w:rPr>
          <w:szCs w:val="26"/>
        </w:rPr>
        <w:t xml:space="preserve"> per location annual aggregate.  Each policy must include coverage for liabilities arising out of premises, operations, independent contractors, products and completed operations, personal and advertising injury, liability assumed under an insured contract</w:t>
      </w:r>
      <w:r w:rsidR="00A92CEF">
        <w:rPr>
          <w:szCs w:val="26"/>
        </w:rPr>
        <w:t>,</w:t>
      </w:r>
      <w:r w:rsidR="00A92CEF" w:rsidRPr="00A92CEF">
        <w:rPr>
          <w:szCs w:val="26"/>
        </w:rPr>
        <w:t xml:space="preserve"> </w:t>
      </w:r>
      <w:r w:rsidR="00A92CEF" w:rsidRPr="00693F4B">
        <w:rPr>
          <w:szCs w:val="26"/>
        </w:rPr>
        <w:t xml:space="preserve">or damage to, or loss of use of, the Building resulting from the installation or operation of </w:t>
      </w:r>
      <w:r w:rsidR="00A92CEF">
        <w:rPr>
          <w:szCs w:val="26"/>
        </w:rPr>
        <w:t>Licensee</w:t>
      </w:r>
      <w:r w:rsidR="00A92CEF" w:rsidRPr="00693F4B">
        <w:rPr>
          <w:szCs w:val="26"/>
        </w:rPr>
        <w:t xml:space="preserve"> Facility</w:t>
      </w:r>
      <w:r w:rsidRPr="00693F4B">
        <w:rPr>
          <w:szCs w:val="26"/>
        </w:rPr>
        <w:t xml:space="preserve">.  </w:t>
      </w:r>
      <w:r w:rsidR="00A92CEF">
        <w:rPr>
          <w:szCs w:val="26"/>
        </w:rPr>
        <w:t xml:space="preserve">As related to construction work the </w:t>
      </w:r>
      <w:r w:rsidRPr="00693F4B">
        <w:rPr>
          <w:szCs w:val="26"/>
        </w:rPr>
        <w:t>policy shall not contain exclusion for loss resulting from explosion, collapse or underground hazards</w:t>
      </w:r>
      <w:r w:rsidR="00A92CEF">
        <w:rPr>
          <w:szCs w:val="26"/>
        </w:rPr>
        <w:t>.</w:t>
      </w:r>
      <w:r w:rsidRPr="00693F4B">
        <w:rPr>
          <w:szCs w:val="26"/>
        </w:rPr>
        <w:t xml:space="preserve">  This insurance must apply separately to each insured against whom a claim is made or lawsuit is brought, subject only to the insurance policy’s limit of liability.</w:t>
      </w:r>
    </w:p>
    <w:p w14:paraId="5133E86E" w14:textId="77777777" w:rsidR="00E74357" w:rsidRDefault="00E74357" w:rsidP="00E74357">
      <w:pPr>
        <w:widowControl w:val="0"/>
        <w:numPr>
          <w:ilvl w:val="0"/>
          <w:numId w:val="29"/>
        </w:numPr>
        <w:spacing w:after="240" w:line="300" w:lineRule="atLeast"/>
        <w:rPr>
          <w:szCs w:val="26"/>
        </w:rPr>
      </w:pPr>
      <w:r w:rsidRPr="00693F4B">
        <w:rPr>
          <w:szCs w:val="26"/>
          <w:u w:val="single"/>
        </w:rPr>
        <w:t>Commercial Automobile Liability</w:t>
      </w:r>
      <w:r w:rsidRPr="00693F4B">
        <w:rPr>
          <w:szCs w:val="26"/>
        </w:rPr>
        <w:t xml:space="preserve">.  When an automobile is used in connection with the use of the </w:t>
      </w:r>
      <w:r w:rsidR="00FF5340">
        <w:rPr>
          <w:szCs w:val="26"/>
        </w:rPr>
        <w:t>Real Property</w:t>
      </w:r>
      <w:r w:rsidRPr="00693F4B">
        <w:rPr>
          <w:szCs w:val="26"/>
        </w:rPr>
        <w:t>, Automobile liability insurance with limits of not less than $1,000,000 per accident.  Such insurance must cover liability arising out of a motor vehicle, including owned, hired, and non-owned motor</w:t>
      </w:r>
      <w:r w:rsidR="00B95365">
        <w:rPr>
          <w:szCs w:val="26"/>
        </w:rPr>
        <w:t xml:space="preserve"> vehicle</w:t>
      </w:r>
      <w:r w:rsidRPr="00693F4B">
        <w:rPr>
          <w:szCs w:val="26"/>
        </w:rPr>
        <w:t>.</w:t>
      </w:r>
    </w:p>
    <w:p w14:paraId="4F68A704" w14:textId="77777777" w:rsidR="00E74357" w:rsidRDefault="00E74357" w:rsidP="00E74357">
      <w:pPr>
        <w:widowControl w:val="0"/>
        <w:numPr>
          <w:ilvl w:val="0"/>
          <w:numId w:val="29"/>
        </w:numPr>
        <w:spacing w:after="240" w:line="300" w:lineRule="atLeast"/>
        <w:rPr>
          <w:szCs w:val="26"/>
        </w:rPr>
      </w:pPr>
      <w:r w:rsidRPr="00693F4B">
        <w:rPr>
          <w:szCs w:val="26"/>
          <w:u w:val="single"/>
        </w:rPr>
        <w:t>Pollution Liability Insurance</w:t>
      </w:r>
      <w:r w:rsidRPr="00693F4B">
        <w:rPr>
          <w:szCs w:val="26"/>
        </w:rPr>
        <w:t>.  Should Licensee may bring onto, and use on or about the Licensed Premises kinds and amounts of Hazardous Materials required for op</w:t>
      </w:r>
      <w:r w:rsidR="00FF5340">
        <w:rPr>
          <w:szCs w:val="26"/>
        </w:rPr>
        <w:t>eration of the Licensed Use</w:t>
      </w:r>
      <w:r w:rsidRPr="00693F4B">
        <w:rPr>
          <w:szCs w:val="26"/>
        </w:rPr>
        <w:t xml:space="preserve">, Pollution Liability Insurance with limits of not less than $2,000,000 per occurrence and $2,000,000 per location annual aggregate.  The policy shall include coverage for bodily injury and property damage liability and clean-up costs at the Licensed Premises, the Building and the Real Property.  </w:t>
      </w:r>
    </w:p>
    <w:p w14:paraId="7CDC233C" w14:textId="77777777" w:rsidR="00E74357" w:rsidRDefault="00E74357" w:rsidP="00E74357">
      <w:pPr>
        <w:widowControl w:val="0"/>
        <w:numPr>
          <w:ilvl w:val="0"/>
          <w:numId w:val="29"/>
        </w:numPr>
        <w:spacing w:after="240" w:line="300" w:lineRule="atLeast"/>
        <w:rPr>
          <w:szCs w:val="26"/>
        </w:rPr>
      </w:pPr>
      <w:r w:rsidRPr="00693F4B">
        <w:rPr>
          <w:szCs w:val="26"/>
          <w:u w:val="single"/>
        </w:rPr>
        <w:lastRenderedPageBreak/>
        <w:t>Workers Compensation</w:t>
      </w:r>
      <w:r w:rsidRPr="00693F4B">
        <w:rPr>
          <w:szCs w:val="26"/>
        </w:rPr>
        <w:t xml:space="preserve">.  Statutory workers compensation insurance covering all employees engaged in work on </w:t>
      </w:r>
      <w:r w:rsidR="00650B3E">
        <w:rPr>
          <w:szCs w:val="26"/>
        </w:rPr>
        <w:t>Licensee</w:t>
      </w:r>
      <w:r w:rsidRPr="00693F4B">
        <w:rPr>
          <w:szCs w:val="26"/>
        </w:rPr>
        <w:t xml:space="preserve"> Facility, including special coverage extensions where necessary and employer’s liability with limits of $1,000,000 for each accident, $1,000,000 disease policy limit, and $1,000,000 disease limit for each employee.</w:t>
      </w:r>
    </w:p>
    <w:p w14:paraId="2440AC62" w14:textId="77777777" w:rsidR="00E74357" w:rsidRDefault="00E74357" w:rsidP="00E74357">
      <w:pPr>
        <w:widowControl w:val="0"/>
        <w:numPr>
          <w:ilvl w:val="0"/>
          <w:numId w:val="29"/>
        </w:numPr>
        <w:spacing w:after="240" w:line="300" w:lineRule="atLeast"/>
        <w:rPr>
          <w:szCs w:val="26"/>
        </w:rPr>
      </w:pPr>
      <w:r w:rsidRPr="00693F4B">
        <w:rPr>
          <w:szCs w:val="26"/>
          <w:u w:val="single"/>
        </w:rPr>
        <w:t>Property Insurance</w:t>
      </w:r>
      <w:r w:rsidRPr="00693F4B">
        <w:rPr>
          <w:szCs w:val="26"/>
        </w:rPr>
        <w:t>.  Property (Physical Damage) insurance coveri</w:t>
      </w:r>
      <w:r w:rsidR="00FF5340">
        <w:rPr>
          <w:szCs w:val="26"/>
        </w:rPr>
        <w:t>ng loss or damage to all of Licensee’s improvements, alterations</w:t>
      </w:r>
      <w:r w:rsidRPr="00693F4B">
        <w:rPr>
          <w:szCs w:val="26"/>
        </w:rPr>
        <w:t>, and ad</w:t>
      </w:r>
      <w:r w:rsidR="00FF5340">
        <w:rPr>
          <w:szCs w:val="26"/>
        </w:rPr>
        <w:t>ditions to the Licensed Premises</w:t>
      </w:r>
      <w:r w:rsidRPr="00693F4B">
        <w:rPr>
          <w:szCs w:val="26"/>
        </w:rPr>
        <w:t xml:space="preserve"> by reason of damage or destruction from fire, mechanical breakdown and those other perils insured under a form of all risk property, with limits of liability equal to the amount of the full replacement value of </w:t>
      </w:r>
      <w:r w:rsidR="00FF5340">
        <w:rPr>
          <w:szCs w:val="26"/>
        </w:rPr>
        <w:t>Licensee’s improvements, alterations</w:t>
      </w:r>
      <w:r w:rsidR="00FF5340" w:rsidRPr="00693F4B">
        <w:rPr>
          <w:szCs w:val="26"/>
        </w:rPr>
        <w:t>, and ad</w:t>
      </w:r>
      <w:r w:rsidR="00FF5340">
        <w:rPr>
          <w:szCs w:val="26"/>
        </w:rPr>
        <w:t>ditions to the Licensed Premises</w:t>
      </w:r>
      <w:r>
        <w:rPr>
          <w:szCs w:val="26"/>
        </w:rPr>
        <w:t>.</w:t>
      </w:r>
      <w:r w:rsidRPr="00693F4B">
        <w:rPr>
          <w:szCs w:val="26"/>
        </w:rPr>
        <w:t xml:space="preserve"> </w:t>
      </w:r>
    </w:p>
    <w:p w14:paraId="6022018B" w14:textId="77777777" w:rsidR="00E74357" w:rsidRDefault="00E74357" w:rsidP="00135BCC">
      <w:pPr>
        <w:pStyle w:val="wbBodyFirstIndent"/>
        <w:widowControl w:val="0"/>
        <w:spacing w:line="300" w:lineRule="atLeast"/>
        <w:ind w:firstLine="0"/>
        <w:jc w:val="center"/>
        <w:rPr>
          <w:b/>
        </w:rPr>
      </w:pPr>
    </w:p>
    <w:p w14:paraId="13A21873" w14:textId="77777777" w:rsidR="00080DFD" w:rsidRDefault="00080DFD" w:rsidP="00135BCC">
      <w:pPr>
        <w:pStyle w:val="wbBodyFirstIndent"/>
        <w:widowControl w:val="0"/>
        <w:ind w:firstLine="0"/>
        <w:jc w:val="center"/>
        <w:rPr>
          <w:b/>
        </w:rPr>
        <w:sectPr w:rsidR="00080DFD" w:rsidSect="00633C39">
          <w:footerReference w:type="default" r:id="rId17"/>
          <w:pgSz w:w="12240" w:h="15840"/>
          <w:pgMar w:top="1440" w:right="1440" w:bottom="1440" w:left="1440" w:header="720" w:footer="720" w:gutter="0"/>
          <w:cols w:space="720"/>
        </w:sectPr>
      </w:pPr>
    </w:p>
    <w:p w14:paraId="4C90BD48" w14:textId="77777777" w:rsidR="00080DFD" w:rsidRPr="00693F4B" w:rsidRDefault="00080DFD" w:rsidP="00080DFD">
      <w:pPr>
        <w:spacing w:after="240"/>
        <w:jc w:val="center"/>
        <w:rPr>
          <w:b/>
          <w:szCs w:val="26"/>
        </w:rPr>
      </w:pPr>
      <w:r w:rsidRPr="002C0ECF">
        <w:rPr>
          <w:b/>
          <w:szCs w:val="26"/>
        </w:rPr>
        <w:lastRenderedPageBreak/>
        <w:t xml:space="preserve">EXHIBIT </w:t>
      </w:r>
      <w:r>
        <w:rPr>
          <w:b/>
          <w:szCs w:val="26"/>
        </w:rPr>
        <w:t>“C”</w:t>
      </w:r>
    </w:p>
    <w:p w14:paraId="67BA5443" w14:textId="77777777" w:rsidR="00080DFD" w:rsidRPr="00693F4B" w:rsidRDefault="00080DFD" w:rsidP="00080DFD">
      <w:pPr>
        <w:spacing w:after="240"/>
        <w:jc w:val="center"/>
        <w:rPr>
          <w:b/>
          <w:szCs w:val="26"/>
          <w:u w:val="single"/>
        </w:rPr>
      </w:pPr>
      <w:r w:rsidRPr="00693F4B">
        <w:rPr>
          <w:b/>
          <w:szCs w:val="26"/>
          <w:u w:val="single"/>
        </w:rPr>
        <w:t>IN</w:t>
      </w:r>
      <w:r>
        <w:rPr>
          <w:b/>
          <w:szCs w:val="26"/>
          <w:u w:val="single"/>
        </w:rPr>
        <w:t>VENTORY OF COURT-OWNED PROPERTY</w:t>
      </w:r>
    </w:p>
    <w:p w14:paraId="723F77C3" w14:textId="77777777" w:rsidR="00C13608" w:rsidRPr="00080DFD" w:rsidRDefault="00080DFD" w:rsidP="00135BCC">
      <w:pPr>
        <w:pStyle w:val="wbBodyFirstIndent"/>
        <w:widowControl w:val="0"/>
        <w:ind w:firstLine="0"/>
        <w:jc w:val="center"/>
      </w:pPr>
      <w:r w:rsidRPr="00080DFD">
        <w:t>[to be included if required pursuant to section 6.2(b)]</w:t>
      </w:r>
    </w:p>
    <w:sectPr w:rsidR="00C13608" w:rsidRPr="00080DFD" w:rsidSect="00633C39">
      <w:footerReference w:type="default" r:id="rId1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Martel" w:date="2014-12-23T15:14:00Z" w:initials="CRM">
    <w:p w14:paraId="2EAD639B" w14:textId="77777777" w:rsidR="0079324B" w:rsidRDefault="0079324B">
      <w:pPr>
        <w:pStyle w:val="CommentText"/>
      </w:pPr>
      <w:r>
        <w:rPr>
          <w:rStyle w:val="CommentReference"/>
        </w:rPr>
        <w:annotationRef/>
      </w:r>
      <w:r>
        <w:t>This provision is included to address those situations where there is existing Court owned furniture in the Licensed Premises.  This provision can and should be revised to reflect the actual situation at a given location</w:t>
      </w:r>
    </w:p>
  </w:comment>
  <w:comment w:id="5" w:author="CMartel" w:date="2014-12-23T15:06:00Z" w:initials="CRM">
    <w:p w14:paraId="4CD2F0FF" w14:textId="77777777" w:rsidR="0079324B" w:rsidRDefault="0079324B">
      <w:pPr>
        <w:pStyle w:val="CommentText"/>
      </w:pPr>
      <w:r>
        <w:rPr>
          <w:rStyle w:val="CommentReference"/>
        </w:rPr>
        <w:annotationRef/>
      </w:r>
      <w:r>
        <w:t xml:space="preserve"> This provision should be modified as needed in consultation with the Court.</w:t>
      </w:r>
    </w:p>
  </w:comment>
  <w:comment w:id="6" w:author="CMartel" w:date="2014-12-23T15:22:00Z" w:initials="CRM">
    <w:p w14:paraId="53744F9C" w14:textId="77777777" w:rsidR="0079324B" w:rsidRDefault="0079324B">
      <w:pPr>
        <w:pStyle w:val="CommentText"/>
      </w:pPr>
      <w:r>
        <w:rPr>
          <w:rStyle w:val="CommentReference"/>
        </w:rPr>
        <w:annotationRef/>
      </w:r>
      <w:r>
        <w:t>Up to the Court.</w:t>
      </w:r>
    </w:p>
  </w:comment>
  <w:comment w:id="7" w:author="Eunice Calvert-Banks" w:date="2014-12-23T15:06:00Z" w:initials="ECB">
    <w:p w14:paraId="301EFFDF" w14:textId="77777777" w:rsidR="0079324B" w:rsidRDefault="0079324B" w:rsidP="003A291F">
      <w:pPr>
        <w:pStyle w:val="CommentText"/>
      </w:pPr>
      <w:r>
        <w:rPr>
          <w:rStyle w:val="CommentReference"/>
        </w:rPr>
        <w:annotationRef/>
      </w:r>
      <w:r>
        <w:t>This section will vary at each location; local court should provide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AD639B" w15:done="0"/>
  <w15:commentEx w15:paraId="4CD2F0FF" w15:done="0"/>
  <w15:commentEx w15:paraId="53744F9C" w15:done="0"/>
  <w15:commentEx w15:paraId="301EFF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D639B" w16cid:durableId="205B294A"/>
  <w16cid:commentId w16cid:paraId="4CD2F0FF" w16cid:durableId="205B294B"/>
  <w16cid:commentId w16cid:paraId="53744F9C" w16cid:durableId="205B29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A13A" w14:textId="77777777" w:rsidR="00E47197" w:rsidRDefault="00E47197">
      <w:r>
        <w:separator/>
      </w:r>
    </w:p>
  </w:endnote>
  <w:endnote w:type="continuationSeparator" w:id="0">
    <w:p w14:paraId="18F055DC" w14:textId="77777777" w:rsidR="00E47197" w:rsidRDefault="00E4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933" w14:textId="77777777" w:rsidR="0079324B" w:rsidRDefault="0022389C" w:rsidP="009F46AA">
    <w:pPr>
      <w:pStyle w:val="Footer"/>
      <w:framePr w:wrap="around" w:vAnchor="text" w:hAnchor="margin" w:xAlign="center" w:y="1"/>
      <w:rPr>
        <w:rStyle w:val="PageNumber"/>
      </w:rPr>
    </w:pPr>
    <w:r>
      <w:rPr>
        <w:rStyle w:val="PageNumber"/>
      </w:rPr>
      <w:fldChar w:fldCharType="begin"/>
    </w:r>
    <w:r w:rsidR="0079324B">
      <w:rPr>
        <w:rStyle w:val="PageNumber"/>
      </w:rPr>
      <w:instrText xml:space="preserve">PAGE  </w:instrText>
    </w:r>
    <w:r>
      <w:rPr>
        <w:rStyle w:val="PageNumber"/>
      </w:rPr>
      <w:fldChar w:fldCharType="separate"/>
    </w:r>
    <w:r w:rsidR="0079324B">
      <w:rPr>
        <w:rStyle w:val="PageNumber"/>
        <w:noProof/>
      </w:rPr>
      <w:t>11</w:t>
    </w:r>
    <w:r>
      <w:rPr>
        <w:rStyle w:val="PageNumber"/>
      </w:rPr>
      <w:fldChar w:fldCharType="end"/>
    </w:r>
  </w:p>
  <w:p w14:paraId="0F245386" w14:textId="77777777" w:rsidR="0079324B" w:rsidRDefault="00793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BC25" w14:textId="0141FC42" w:rsidR="0079324B" w:rsidRPr="006B51ED" w:rsidRDefault="0022389C" w:rsidP="009F46AA">
    <w:pPr>
      <w:pStyle w:val="Footer"/>
      <w:framePr w:wrap="around" w:vAnchor="text" w:hAnchor="page" w:x="6022" w:y="11"/>
      <w:rPr>
        <w:rStyle w:val="PageNumber"/>
        <w:sz w:val="24"/>
        <w:szCs w:val="24"/>
      </w:rPr>
    </w:pPr>
    <w:r w:rsidRPr="006B51ED">
      <w:rPr>
        <w:rStyle w:val="PageNumber"/>
        <w:sz w:val="24"/>
        <w:szCs w:val="24"/>
      </w:rPr>
      <w:fldChar w:fldCharType="begin"/>
    </w:r>
    <w:r w:rsidR="0079324B" w:rsidRPr="006B51ED">
      <w:rPr>
        <w:rStyle w:val="PageNumber"/>
        <w:sz w:val="24"/>
        <w:szCs w:val="24"/>
      </w:rPr>
      <w:instrText xml:space="preserve">PAGE  </w:instrText>
    </w:r>
    <w:r w:rsidRPr="006B51ED">
      <w:rPr>
        <w:rStyle w:val="PageNumber"/>
        <w:sz w:val="24"/>
        <w:szCs w:val="24"/>
      </w:rPr>
      <w:fldChar w:fldCharType="separate"/>
    </w:r>
    <w:r w:rsidR="00E8147D">
      <w:rPr>
        <w:rStyle w:val="PageNumber"/>
        <w:noProof/>
        <w:sz w:val="24"/>
        <w:szCs w:val="24"/>
      </w:rPr>
      <w:t>11</w:t>
    </w:r>
    <w:r w:rsidRPr="006B51ED">
      <w:rPr>
        <w:rStyle w:val="PageNumber"/>
        <w:sz w:val="24"/>
        <w:szCs w:val="24"/>
      </w:rPr>
      <w:fldChar w:fldCharType="end"/>
    </w:r>
  </w:p>
  <w:p w14:paraId="20CDC643" w14:textId="77777777" w:rsidR="0079324B" w:rsidRPr="007059C6" w:rsidRDefault="0079324B" w:rsidP="00C2364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B2CE" w14:textId="77777777" w:rsidR="0079324B" w:rsidRPr="006B51ED" w:rsidRDefault="0079324B" w:rsidP="00E234DF">
    <w:pPr>
      <w:pStyle w:val="Footer"/>
      <w:jc w:val="center"/>
      <w:rPr>
        <w:rStyle w:val="PageNumber"/>
        <w:sz w:val="24"/>
        <w:szCs w:val="24"/>
      </w:rPr>
    </w:pPr>
    <w:r>
      <w:rPr>
        <w:rStyle w:val="PageNumber"/>
        <w:sz w:val="24"/>
        <w:szCs w:val="24"/>
      </w:rPr>
      <w:t>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7FF3" w14:textId="77777777" w:rsidR="0079324B" w:rsidRPr="006B51ED" w:rsidRDefault="0079324B" w:rsidP="00E234DF">
    <w:pPr>
      <w:pStyle w:val="Footer"/>
      <w:jc w:val="center"/>
      <w:rPr>
        <w:rStyle w:val="PageNumber"/>
        <w:sz w:val="24"/>
        <w:szCs w:val="24"/>
      </w:rPr>
    </w:pPr>
    <w:r>
      <w:rPr>
        <w:rStyle w:val="PageNumber"/>
        <w:sz w:val="24"/>
        <w:szCs w:val="24"/>
      </w:rPr>
      <w:t>B-1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D782" w14:textId="77777777" w:rsidR="0079324B" w:rsidRPr="006B51ED" w:rsidRDefault="0079324B" w:rsidP="00E234DF">
    <w:pPr>
      <w:pStyle w:val="Footer"/>
      <w:jc w:val="center"/>
      <w:rPr>
        <w:rStyle w:val="PageNumber"/>
        <w:sz w:val="24"/>
        <w:szCs w:val="24"/>
      </w:rPr>
    </w:pPr>
    <w:r>
      <w:rPr>
        <w:rStyle w:val="PageNumber"/>
        <w:sz w:val="24"/>
        <w:szCs w:val="24"/>
      </w:rPr>
      <w:t>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7A4A6" w14:textId="77777777" w:rsidR="00E47197" w:rsidRDefault="00E47197">
      <w:r>
        <w:separator/>
      </w:r>
    </w:p>
  </w:footnote>
  <w:footnote w:type="continuationSeparator" w:id="0">
    <w:p w14:paraId="2374D67B" w14:textId="77777777" w:rsidR="00E47197" w:rsidRDefault="00E4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97A9" w14:textId="77777777" w:rsidR="0079324B" w:rsidRPr="00D9183C" w:rsidRDefault="0079324B" w:rsidP="00D9183C">
    <w:pPr>
      <w:pStyle w:val="Header"/>
      <w:tabs>
        <w:tab w:val="clear" w:pos="4320"/>
        <w:tab w:val="clear" w:pos="8640"/>
        <w:tab w:val="right" w:pos="9360"/>
      </w:tabs>
      <w:rPr>
        <w:sz w:val="22"/>
        <w:szCs w:val="22"/>
      </w:rPr>
    </w:pPr>
    <w:bookmarkStart w:id="8" w:name="OLE_LINK1"/>
    <w:bookmarkStart w:id="9" w:name="OLE_LINK6"/>
    <w:r w:rsidRPr="00D9183C">
      <w:rPr>
        <w:sz w:val="22"/>
        <w:szCs w:val="22"/>
      </w:rPr>
      <w:t>Facility No:</w:t>
    </w:r>
    <w:bookmarkEnd w:id="8"/>
    <w:bookmarkEnd w:id="9"/>
  </w:p>
  <w:p w14:paraId="34C814AC" w14:textId="77777777" w:rsidR="0079324B" w:rsidRDefault="0079324B" w:rsidP="00D9183C">
    <w:pPr>
      <w:rPr>
        <w:sz w:val="22"/>
        <w:szCs w:val="22"/>
      </w:rPr>
    </w:pPr>
    <w:r w:rsidRPr="00D9183C">
      <w:rPr>
        <w:sz w:val="22"/>
        <w:szCs w:val="22"/>
      </w:rPr>
      <w:t xml:space="preserve">Facility Name: </w:t>
    </w:r>
  </w:p>
  <w:p w14:paraId="7ACDE1FF" w14:textId="77777777" w:rsidR="0079324B" w:rsidRPr="00D9183C" w:rsidRDefault="0079324B" w:rsidP="00D9183C">
    <w:pPr>
      <w:rPr>
        <w:sz w:val="22"/>
        <w:szCs w:val="22"/>
      </w:rPr>
    </w:pPr>
    <w:r w:rsidRPr="00D9183C">
      <w:rPr>
        <w:sz w:val="22"/>
        <w:szCs w:val="22"/>
      </w:rPr>
      <w:t xml:space="preserve">Facility Address: </w:t>
    </w:r>
  </w:p>
  <w:p w14:paraId="4763F9D5" w14:textId="77777777" w:rsidR="0079324B" w:rsidRDefault="00793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B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0C4CB4"/>
    <w:multiLevelType w:val="multilevel"/>
    <w:tmpl w:val="0994F828"/>
    <w:lvl w:ilvl="0">
      <w:start w:val="1"/>
      <w:numFmt w:val="decimal"/>
      <w:lvlText w:val="%1."/>
      <w:lvlJc w:val="left"/>
      <w:pPr>
        <w:ind w:left="360" w:hanging="360"/>
      </w:pPr>
      <w:rPr>
        <w:rFonts w:hint="default"/>
        <w:b/>
        <w:i w:val="0"/>
        <w:color w:val="auto"/>
        <w:sz w:val="26"/>
        <w:u w:val="none"/>
      </w:rPr>
    </w:lvl>
    <w:lvl w:ilvl="1">
      <w:start w:val="1"/>
      <w:numFmt w:val="decimal"/>
      <w:lvlText w:val="%1.%2."/>
      <w:lvlJc w:val="left"/>
      <w:pPr>
        <w:ind w:left="1710" w:hanging="720"/>
      </w:pPr>
      <w:rPr>
        <w:rFonts w:hint="default"/>
        <w:b/>
        <w:i w:val="0"/>
        <w:sz w:val="26"/>
        <w:u w:val="none"/>
      </w:rPr>
    </w:lvl>
    <w:lvl w:ilvl="2">
      <w:start w:val="1"/>
      <w:numFmt w:val="decimal"/>
      <w:lvlText w:val="%1.%2.%3."/>
      <w:lvlJc w:val="left"/>
      <w:pPr>
        <w:ind w:left="1224" w:hanging="504"/>
      </w:pPr>
      <w:rPr>
        <w:rFonts w:hint="default"/>
        <w:b w:val="0"/>
        <w:i w:val="0"/>
        <w:sz w:val="26"/>
        <w:u w:val="none"/>
      </w:rPr>
    </w:lvl>
    <w:lvl w:ilvl="3">
      <w:start w:val="1"/>
      <w:numFmt w:val="decimal"/>
      <w:lvlText w:val="%1.%2.%3.%4."/>
      <w:lvlJc w:val="left"/>
      <w:pPr>
        <w:ind w:left="1728" w:hanging="648"/>
      </w:pPr>
      <w:rPr>
        <w:rFonts w:hint="default"/>
        <w:b w:val="0"/>
        <w:i w:val="0"/>
        <w:sz w:val="26"/>
        <w:u w:val="none"/>
      </w:rPr>
    </w:lvl>
    <w:lvl w:ilvl="4">
      <w:start w:val="1"/>
      <w:numFmt w:val="decimal"/>
      <w:lvlText w:val="%1.%2.%3.%4.%5."/>
      <w:lvlJc w:val="left"/>
      <w:pPr>
        <w:ind w:left="2232" w:hanging="792"/>
      </w:pPr>
      <w:rPr>
        <w:rFonts w:hint="default"/>
        <w:b w:val="0"/>
        <w:i w:val="0"/>
        <w:sz w:val="26"/>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0294B"/>
    <w:multiLevelType w:val="hybridMultilevel"/>
    <w:tmpl w:val="0EA07570"/>
    <w:lvl w:ilvl="0" w:tplc="A56CD39A">
      <w:start w:val="1"/>
      <w:numFmt w:val="upperLetter"/>
      <w:lvlText w:val="%1."/>
      <w:lvlJc w:val="left"/>
      <w:pPr>
        <w:tabs>
          <w:tab w:val="num" w:pos="1152"/>
        </w:tabs>
        <w:ind w:left="1152" w:hanging="432"/>
      </w:pPr>
      <w:rPr>
        <w:rFonts w:cs="Times New Roman" w:hint="default"/>
        <w:color w:val="auto"/>
      </w:rPr>
    </w:lvl>
    <w:lvl w:ilvl="1" w:tplc="8A96FD14">
      <w:start w:val="1"/>
      <w:numFmt w:val="decimal"/>
      <w:lvlText w:val="(%2)"/>
      <w:lvlJc w:val="left"/>
      <w:pPr>
        <w:tabs>
          <w:tab w:val="num" w:pos="1584"/>
        </w:tabs>
        <w:ind w:left="1584" w:hanging="432"/>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485021"/>
    <w:multiLevelType w:val="multilevel"/>
    <w:tmpl w:val="82628002"/>
    <w:name w:val="UserListNum2222"/>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89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3074B1"/>
    <w:multiLevelType w:val="multilevel"/>
    <w:tmpl w:val="EE8E8490"/>
    <w:name w:val="UserListNum22332"/>
    <w:lvl w:ilvl="0">
      <w:start w:val="1"/>
      <w:numFmt w:val="lowerLetter"/>
      <w:lvlText w:val="(%1)"/>
      <w:lvlJc w:val="left"/>
      <w:pPr>
        <w:tabs>
          <w:tab w:val="num" w:pos="4320"/>
        </w:tabs>
        <w:ind w:left="2160" w:hanging="720"/>
      </w:pPr>
      <w:rPr>
        <w:rFonts w:hint="default"/>
        <w:b w:val="0"/>
        <w:i w:val="0"/>
        <w:cap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FB2DA3"/>
    <w:multiLevelType w:val="multilevel"/>
    <w:tmpl w:val="DC764088"/>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383533"/>
    <w:multiLevelType w:val="hybridMultilevel"/>
    <w:tmpl w:val="6592F6A2"/>
    <w:name w:val="UserListNum5"/>
    <w:lvl w:ilvl="0" w:tplc="15C6A6A4">
      <w:start w:val="1"/>
      <w:numFmt w:val="decimal"/>
      <w:lvlText w:val="%1."/>
      <w:lvlJc w:val="left"/>
      <w:pPr>
        <w:tabs>
          <w:tab w:val="num" w:pos="288"/>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EC4FE38">
      <w:start w:val="1"/>
      <w:numFmt w:val="upperLetter"/>
      <w:lvlText w:val="%4."/>
      <w:lvlJc w:val="left"/>
      <w:pPr>
        <w:tabs>
          <w:tab w:val="num" w:pos="3240"/>
        </w:tabs>
        <w:ind w:left="3240" w:hanging="2736"/>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7D17B6"/>
    <w:multiLevelType w:val="multilevel"/>
    <w:tmpl w:val="8F5C5A2C"/>
    <w:lvl w:ilvl="0">
      <w:start w:val="1"/>
      <w:numFmt w:val="lowerLetter"/>
      <w:lvlText w:val="(%1)"/>
      <w:lvlJc w:val="left"/>
      <w:pPr>
        <w:tabs>
          <w:tab w:val="num" w:pos="4320"/>
        </w:tabs>
        <w:ind w:left="2160" w:hanging="720"/>
      </w:pPr>
      <w:rPr>
        <w:rFonts w:hint="default"/>
        <w:b w:val="0"/>
        <w:i w:val="0"/>
        <w:cap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0642DA"/>
    <w:multiLevelType w:val="multilevel"/>
    <w:tmpl w:val="693213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676C9"/>
    <w:multiLevelType w:val="multilevel"/>
    <w:tmpl w:val="501CD846"/>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167FF3"/>
    <w:multiLevelType w:val="hybridMultilevel"/>
    <w:tmpl w:val="300CB1E2"/>
    <w:lvl w:ilvl="0" w:tplc="0040E2F4">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246C0F4B"/>
    <w:multiLevelType w:val="multilevel"/>
    <w:tmpl w:val="23B63E98"/>
    <w:name w:val="UserListNum2232"/>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FE7D25"/>
    <w:multiLevelType w:val="hybridMultilevel"/>
    <w:tmpl w:val="94F85F9A"/>
    <w:name w:val="UserListNum2"/>
    <w:lvl w:ilvl="0" w:tplc="8B8A971A">
      <w:start w:val="1"/>
      <w:numFmt w:val="lowerLetter"/>
      <w:lvlText w:val="%1."/>
      <w:lvlJc w:val="left"/>
      <w:pPr>
        <w:tabs>
          <w:tab w:val="num" w:pos="4320"/>
        </w:tabs>
        <w:ind w:left="864" w:firstLine="2880"/>
      </w:pPr>
      <w:rPr>
        <w:rFonts w:hint="default"/>
      </w:rPr>
    </w:lvl>
    <w:lvl w:ilvl="1" w:tplc="2D3EEB4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2FB159D7"/>
    <w:multiLevelType w:val="multilevel"/>
    <w:tmpl w:val="52F4E2B6"/>
    <w:name w:val="UserListNum222"/>
    <w:lvl w:ilvl="0">
      <w:start w:val="1"/>
      <w:numFmt w:val="decimal"/>
      <w:lvlText w:val="%1)"/>
      <w:lvlJc w:val="left"/>
      <w:pPr>
        <w:ind w:left="360" w:hanging="360"/>
      </w:pPr>
      <w:rPr>
        <w:rFonts w:hint="default"/>
      </w:rPr>
    </w:lvl>
    <w:lvl w:ilvl="1">
      <w:start w:val="1"/>
      <w:numFmt w:val="lowerLetter"/>
      <w:lvlText w:val="(%2)"/>
      <w:lvlJc w:val="left"/>
      <w:pPr>
        <w:ind w:left="2160" w:hanging="72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207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052536"/>
    <w:multiLevelType w:val="hybridMultilevel"/>
    <w:tmpl w:val="7ACC50FC"/>
    <w:name w:val="UserListNum4"/>
    <w:lvl w:ilvl="0" w:tplc="B20290A2">
      <w:start w:val="1"/>
      <w:numFmt w:val="decimal"/>
      <w:lvlText w:val="%1."/>
      <w:lvlJc w:val="left"/>
      <w:pPr>
        <w:tabs>
          <w:tab w:val="num" w:pos="288"/>
        </w:tabs>
        <w:ind w:left="0" w:firstLine="11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10421"/>
    <w:multiLevelType w:val="multilevel"/>
    <w:tmpl w:val="501CD846"/>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9514AC"/>
    <w:multiLevelType w:val="hybridMultilevel"/>
    <w:tmpl w:val="78664D88"/>
    <w:lvl w:ilvl="0" w:tplc="26E80628">
      <w:start w:val="1"/>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A3AAC"/>
    <w:multiLevelType w:val="multilevel"/>
    <w:tmpl w:val="4D4E2D84"/>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0DA312A"/>
    <w:multiLevelType w:val="hybridMultilevel"/>
    <w:tmpl w:val="95A68784"/>
    <w:lvl w:ilvl="0" w:tplc="D390F910">
      <w:start w:val="1"/>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85C"/>
    <w:multiLevelType w:val="multilevel"/>
    <w:tmpl w:val="A8985836"/>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A673DB"/>
    <w:multiLevelType w:val="multilevel"/>
    <w:tmpl w:val="2BEAF4D0"/>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95742A6"/>
    <w:multiLevelType w:val="multilevel"/>
    <w:tmpl w:val="7F9CECE4"/>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D65917"/>
    <w:multiLevelType w:val="multilevel"/>
    <w:tmpl w:val="8F5C5A2C"/>
    <w:lvl w:ilvl="0">
      <w:start w:val="1"/>
      <w:numFmt w:val="lowerLetter"/>
      <w:lvlText w:val="(%1)"/>
      <w:lvlJc w:val="left"/>
      <w:pPr>
        <w:tabs>
          <w:tab w:val="num" w:pos="4320"/>
        </w:tabs>
        <w:ind w:left="2160" w:hanging="720"/>
      </w:pPr>
      <w:rPr>
        <w:rFonts w:hint="default"/>
        <w:b w:val="0"/>
        <w:i w:val="0"/>
        <w:cap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E194A07"/>
    <w:multiLevelType w:val="hybridMultilevel"/>
    <w:tmpl w:val="86EC8F6C"/>
    <w:lvl w:ilvl="0" w:tplc="FC8E911E">
      <w:start w:val="1"/>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3CCC"/>
    <w:multiLevelType w:val="multilevel"/>
    <w:tmpl w:val="374256F4"/>
    <w:lvl w:ilvl="0">
      <w:start w:val="1"/>
      <w:numFmt w:val="lowerRoman"/>
      <w:lvlText w:val="(%1)"/>
      <w:lvlJc w:val="left"/>
      <w:pPr>
        <w:tabs>
          <w:tab w:val="num" w:pos="5040"/>
        </w:tabs>
        <w:ind w:left="2880" w:hanging="720"/>
      </w:pPr>
      <w:rPr>
        <w:rFonts w:hint="default"/>
        <w:b w:val="0"/>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52DF7E10"/>
    <w:multiLevelType w:val="multilevel"/>
    <w:tmpl w:val="501CD846"/>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6A2860"/>
    <w:multiLevelType w:val="hybridMultilevel"/>
    <w:tmpl w:val="5218D6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52704D8"/>
    <w:multiLevelType w:val="hybridMultilevel"/>
    <w:tmpl w:val="09D4495E"/>
    <w:lvl w:ilvl="0" w:tplc="5E4E7284">
      <w:start w:val="1"/>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77511"/>
    <w:multiLevelType w:val="multilevel"/>
    <w:tmpl w:val="2528CB18"/>
    <w:numStyleLink w:val="MOUList"/>
  </w:abstractNum>
  <w:abstractNum w:abstractNumId="31" w15:restartNumberingAfterBreak="0">
    <w:nsid w:val="56292109"/>
    <w:multiLevelType w:val="multilevel"/>
    <w:tmpl w:val="BBA89A62"/>
    <w:name w:val="UserListNum223"/>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3382F8E"/>
    <w:multiLevelType w:val="hybridMultilevel"/>
    <w:tmpl w:val="097E7EE6"/>
    <w:lvl w:ilvl="0" w:tplc="29D66922">
      <w:start w:val="1"/>
      <w:numFmt w:val="low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B669A"/>
    <w:multiLevelType w:val="hybridMultilevel"/>
    <w:tmpl w:val="8B76D844"/>
    <w:name w:val="UserListNum3"/>
    <w:lvl w:ilvl="0" w:tplc="4F84F898">
      <w:start w:val="1"/>
      <w:numFmt w:val="decimal"/>
      <w:lvlText w:val="%1."/>
      <w:lvlJc w:val="left"/>
      <w:pPr>
        <w:tabs>
          <w:tab w:val="num" w:pos="288"/>
        </w:tabs>
        <w:ind w:left="-72" w:firstLine="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193D58"/>
    <w:multiLevelType w:val="hybridMultilevel"/>
    <w:tmpl w:val="58A2C142"/>
    <w:lvl w:ilvl="0" w:tplc="BB3473E4">
      <w:start w:val="1"/>
      <w:numFmt w:val="decimal"/>
      <w:lvlText w:val="%1."/>
      <w:lvlJc w:val="left"/>
      <w:pPr>
        <w:ind w:left="540" w:hanging="360"/>
      </w:pPr>
      <w:rPr>
        <w:b/>
        <w:sz w:val="26"/>
        <w:szCs w:val="26"/>
      </w:rPr>
    </w:lvl>
    <w:lvl w:ilvl="1" w:tplc="CA303E1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C492E"/>
    <w:multiLevelType w:val="multilevel"/>
    <w:tmpl w:val="501CD846"/>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D4A009A"/>
    <w:multiLevelType w:val="multilevel"/>
    <w:tmpl w:val="0409001D"/>
    <w:name w:val="UserListNum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83316B9"/>
    <w:multiLevelType w:val="multilevel"/>
    <w:tmpl w:val="653E9210"/>
    <w:name w:val="UserListNum22"/>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A9F0137"/>
    <w:multiLevelType w:val="multilevel"/>
    <w:tmpl w:val="3A52C5D2"/>
    <w:name w:val="UserListNum2233"/>
    <w:lvl w:ilvl="0">
      <w:start w:val="1"/>
      <w:numFmt w:val="lowerLetter"/>
      <w:lvlText w:val="(%1)"/>
      <w:lvlJc w:val="left"/>
      <w:pPr>
        <w:tabs>
          <w:tab w:val="num" w:pos="4320"/>
        </w:tabs>
        <w:ind w:left="2160" w:hanging="720"/>
      </w:pPr>
      <w:rPr>
        <w:rFonts w:hint="default"/>
        <w:b w:val="0"/>
        <w:i w:val="0"/>
        <w:cap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C9B0A73"/>
    <w:multiLevelType w:val="multilevel"/>
    <w:tmpl w:val="501CD846"/>
    <w:name w:val="UserListNum222"/>
    <w:lvl w:ilvl="0">
      <w:start w:val="1"/>
      <w:numFmt w:val="lowerLetter"/>
      <w:lvlText w:val="(%1)"/>
      <w:lvlJc w:val="left"/>
      <w:pPr>
        <w:tabs>
          <w:tab w:val="num" w:pos="4320"/>
        </w:tabs>
        <w:ind w:left="216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E1D7943"/>
    <w:multiLevelType w:val="hybridMultilevel"/>
    <w:tmpl w:val="7B82C908"/>
    <w:lvl w:ilvl="0" w:tplc="CAC2F768">
      <w:start w:val="1"/>
      <w:numFmt w:val="upperLetter"/>
      <w:lvlText w:val="%1."/>
      <w:lvlJc w:val="left"/>
      <w:pPr>
        <w:tabs>
          <w:tab w:val="num" w:pos="1152"/>
        </w:tabs>
        <w:ind w:left="1152" w:hanging="432"/>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55253"/>
    <w:multiLevelType w:val="multilevel"/>
    <w:tmpl w:val="03D2DEB0"/>
    <w:lvl w:ilvl="0">
      <w:start w:val="1"/>
      <w:numFmt w:val="decimal"/>
      <w:lvlText w:val="%1."/>
      <w:lvlJc w:val="left"/>
      <w:pPr>
        <w:ind w:left="720" w:hanging="360"/>
      </w:pPr>
      <w:rPr>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
  </w:num>
  <w:num w:numId="2">
    <w:abstractNumId w:val="6"/>
  </w:num>
  <w:num w:numId="3">
    <w:abstractNumId w:val="37"/>
  </w:num>
  <w:num w:numId="4">
    <w:abstractNumId w:val="39"/>
  </w:num>
  <w:num w:numId="5">
    <w:abstractNumId w:val="8"/>
  </w:num>
  <w:num w:numId="6">
    <w:abstractNumId w:val="14"/>
  </w:num>
  <w:num w:numId="7">
    <w:abstractNumId w:val="35"/>
  </w:num>
  <w:num w:numId="8">
    <w:abstractNumId w:val="16"/>
  </w:num>
  <w:num w:numId="9">
    <w:abstractNumId w:val="36"/>
  </w:num>
  <w:num w:numId="10">
    <w:abstractNumId w:val="0"/>
  </w:num>
  <w:num w:numId="11">
    <w:abstractNumId w:val="26"/>
  </w:num>
  <w:num w:numId="12">
    <w:abstractNumId w:val="27"/>
  </w:num>
  <w:num w:numId="13">
    <w:abstractNumId w:val="9"/>
  </w:num>
  <w:num w:numId="14">
    <w:abstractNumId w:val="3"/>
  </w:num>
  <w:num w:numId="15">
    <w:abstractNumId w:val="31"/>
  </w:num>
  <w:num w:numId="16">
    <w:abstractNumId w:val="41"/>
  </w:num>
  <w:num w:numId="17">
    <w:abstractNumId w:val="11"/>
  </w:num>
  <w:num w:numId="18">
    <w:abstractNumId w:val="38"/>
  </w:num>
  <w:num w:numId="19">
    <w:abstractNumId w:val="4"/>
  </w:num>
  <w:num w:numId="20">
    <w:abstractNumId w:val="34"/>
  </w:num>
  <w:num w:numId="21">
    <w:abstractNumId w:val="23"/>
  </w:num>
  <w:num w:numId="22">
    <w:abstractNumId w:val="21"/>
  </w:num>
  <w:num w:numId="23">
    <w:abstractNumId w:val="32"/>
  </w:num>
  <w:num w:numId="24">
    <w:abstractNumId w:val="19"/>
  </w:num>
  <w:num w:numId="25">
    <w:abstractNumId w:val="20"/>
  </w:num>
  <w:num w:numId="26">
    <w:abstractNumId w:val="2"/>
  </w:num>
  <w:num w:numId="27">
    <w:abstractNumId w:val="28"/>
  </w:num>
  <w:num w:numId="28">
    <w:abstractNumId w:val="10"/>
  </w:num>
  <w:num w:numId="29">
    <w:abstractNumId w:val="40"/>
  </w:num>
  <w:num w:numId="30">
    <w:abstractNumId w:val="17"/>
  </w:num>
  <w:num w:numId="31">
    <w:abstractNumId w:val="25"/>
  </w:num>
  <w:num w:numId="32">
    <w:abstractNumId w:val="5"/>
  </w:num>
  <w:num w:numId="33">
    <w:abstractNumId w:val="29"/>
  </w:num>
  <w:num w:numId="34">
    <w:abstractNumId w:val="18"/>
  </w:num>
  <w:num w:numId="35">
    <w:abstractNumId w:val="13"/>
  </w:num>
  <w:num w:numId="36">
    <w:abstractNumId w:val="22"/>
  </w:num>
  <w:num w:numId="37">
    <w:abstractNumId w:val="30"/>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8">
    <w:abstractNumId w:val="7"/>
  </w:num>
  <w:num w:numId="3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A2"/>
    <w:rsid w:val="00004ED5"/>
    <w:rsid w:val="00013AD5"/>
    <w:rsid w:val="00015888"/>
    <w:rsid w:val="00020867"/>
    <w:rsid w:val="00020F23"/>
    <w:rsid w:val="000267EF"/>
    <w:rsid w:val="00027DFE"/>
    <w:rsid w:val="0003102F"/>
    <w:rsid w:val="0003140F"/>
    <w:rsid w:val="000351E2"/>
    <w:rsid w:val="00041DDC"/>
    <w:rsid w:val="00050321"/>
    <w:rsid w:val="0005090B"/>
    <w:rsid w:val="00051167"/>
    <w:rsid w:val="00052F98"/>
    <w:rsid w:val="00053A70"/>
    <w:rsid w:val="00054492"/>
    <w:rsid w:val="00055578"/>
    <w:rsid w:val="00061058"/>
    <w:rsid w:val="00061ED5"/>
    <w:rsid w:val="00062146"/>
    <w:rsid w:val="00080DFD"/>
    <w:rsid w:val="00082F14"/>
    <w:rsid w:val="00084ED9"/>
    <w:rsid w:val="00085B3E"/>
    <w:rsid w:val="000A763C"/>
    <w:rsid w:val="000B0F0C"/>
    <w:rsid w:val="000B1DA2"/>
    <w:rsid w:val="000B41A1"/>
    <w:rsid w:val="000C5730"/>
    <w:rsid w:val="000C5B36"/>
    <w:rsid w:val="000D43FE"/>
    <w:rsid w:val="000E317C"/>
    <w:rsid w:val="000E5FCA"/>
    <w:rsid w:val="000F054D"/>
    <w:rsid w:val="000F163B"/>
    <w:rsid w:val="000F2141"/>
    <w:rsid w:val="000F4124"/>
    <w:rsid w:val="000F45E8"/>
    <w:rsid w:val="0011064F"/>
    <w:rsid w:val="00110C82"/>
    <w:rsid w:val="001150C0"/>
    <w:rsid w:val="00121845"/>
    <w:rsid w:val="00121920"/>
    <w:rsid w:val="00125EB0"/>
    <w:rsid w:val="001301BF"/>
    <w:rsid w:val="00132485"/>
    <w:rsid w:val="00132E0D"/>
    <w:rsid w:val="00133B37"/>
    <w:rsid w:val="00135B71"/>
    <w:rsid w:val="00135BCC"/>
    <w:rsid w:val="001376BE"/>
    <w:rsid w:val="00137A2C"/>
    <w:rsid w:val="00137EFD"/>
    <w:rsid w:val="00141ECF"/>
    <w:rsid w:val="00147597"/>
    <w:rsid w:val="00151411"/>
    <w:rsid w:val="00151B0B"/>
    <w:rsid w:val="001567FE"/>
    <w:rsid w:val="00156E54"/>
    <w:rsid w:val="00161DE7"/>
    <w:rsid w:val="001624E6"/>
    <w:rsid w:val="00175F42"/>
    <w:rsid w:val="0018091D"/>
    <w:rsid w:val="00182DBF"/>
    <w:rsid w:val="00182E1C"/>
    <w:rsid w:val="00183CC4"/>
    <w:rsid w:val="0019560B"/>
    <w:rsid w:val="001A1609"/>
    <w:rsid w:val="001B1287"/>
    <w:rsid w:val="001B4732"/>
    <w:rsid w:val="001B7EBE"/>
    <w:rsid w:val="001D6982"/>
    <w:rsid w:val="001E4C58"/>
    <w:rsid w:val="001E6BE5"/>
    <w:rsid w:val="001F0BDA"/>
    <w:rsid w:val="001F265A"/>
    <w:rsid w:val="001F331D"/>
    <w:rsid w:val="002014AA"/>
    <w:rsid w:val="0020192F"/>
    <w:rsid w:val="002061D6"/>
    <w:rsid w:val="00206658"/>
    <w:rsid w:val="002116E1"/>
    <w:rsid w:val="00211F25"/>
    <w:rsid w:val="0021297F"/>
    <w:rsid w:val="002134A8"/>
    <w:rsid w:val="00217675"/>
    <w:rsid w:val="00217CFB"/>
    <w:rsid w:val="00220875"/>
    <w:rsid w:val="002229E8"/>
    <w:rsid w:val="0022389C"/>
    <w:rsid w:val="00226EE7"/>
    <w:rsid w:val="0023449C"/>
    <w:rsid w:val="0023596B"/>
    <w:rsid w:val="00237D67"/>
    <w:rsid w:val="00241279"/>
    <w:rsid w:val="00241344"/>
    <w:rsid w:val="00241AC0"/>
    <w:rsid w:val="00241F0C"/>
    <w:rsid w:val="00252D2D"/>
    <w:rsid w:val="00252F86"/>
    <w:rsid w:val="0025477D"/>
    <w:rsid w:val="00254BD9"/>
    <w:rsid w:val="002550B4"/>
    <w:rsid w:val="002557B8"/>
    <w:rsid w:val="00263403"/>
    <w:rsid w:val="00265D47"/>
    <w:rsid w:val="00266F78"/>
    <w:rsid w:val="0026724E"/>
    <w:rsid w:val="00270B1A"/>
    <w:rsid w:val="002775FC"/>
    <w:rsid w:val="00282DC2"/>
    <w:rsid w:val="00287CBB"/>
    <w:rsid w:val="00290BA4"/>
    <w:rsid w:val="00291E59"/>
    <w:rsid w:val="00293E30"/>
    <w:rsid w:val="00294B59"/>
    <w:rsid w:val="00297F52"/>
    <w:rsid w:val="002A3E28"/>
    <w:rsid w:val="002A408D"/>
    <w:rsid w:val="002A6C5C"/>
    <w:rsid w:val="002B1BF5"/>
    <w:rsid w:val="002B530F"/>
    <w:rsid w:val="002B7753"/>
    <w:rsid w:val="002B79C1"/>
    <w:rsid w:val="002B7A7B"/>
    <w:rsid w:val="002C0A5A"/>
    <w:rsid w:val="002D24F5"/>
    <w:rsid w:val="002D4C9A"/>
    <w:rsid w:val="002D503B"/>
    <w:rsid w:val="002D5A7A"/>
    <w:rsid w:val="002E0BEB"/>
    <w:rsid w:val="002E5580"/>
    <w:rsid w:val="002E5975"/>
    <w:rsid w:val="002F0572"/>
    <w:rsid w:val="002F638E"/>
    <w:rsid w:val="00303065"/>
    <w:rsid w:val="00304CD6"/>
    <w:rsid w:val="00311C94"/>
    <w:rsid w:val="003259FF"/>
    <w:rsid w:val="00326920"/>
    <w:rsid w:val="00327E19"/>
    <w:rsid w:val="003304EF"/>
    <w:rsid w:val="00333157"/>
    <w:rsid w:val="00336B4F"/>
    <w:rsid w:val="003376F1"/>
    <w:rsid w:val="00340651"/>
    <w:rsid w:val="003426D8"/>
    <w:rsid w:val="00343343"/>
    <w:rsid w:val="00347D00"/>
    <w:rsid w:val="00347FE2"/>
    <w:rsid w:val="00350C16"/>
    <w:rsid w:val="00351B3F"/>
    <w:rsid w:val="00355116"/>
    <w:rsid w:val="003672D1"/>
    <w:rsid w:val="00374AA5"/>
    <w:rsid w:val="00374E5F"/>
    <w:rsid w:val="00375AC4"/>
    <w:rsid w:val="00380B5F"/>
    <w:rsid w:val="00384D62"/>
    <w:rsid w:val="00391A4F"/>
    <w:rsid w:val="00394843"/>
    <w:rsid w:val="00395040"/>
    <w:rsid w:val="003A291F"/>
    <w:rsid w:val="003A3F2B"/>
    <w:rsid w:val="003A47B7"/>
    <w:rsid w:val="003A4DEA"/>
    <w:rsid w:val="003A5722"/>
    <w:rsid w:val="003C41D8"/>
    <w:rsid w:val="003C449B"/>
    <w:rsid w:val="003D0AB0"/>
    <w:rsid w:val="003D3AAB"/>
    <w:rsid w:val="003D4710"/>
    <w:rsid w:val="003D770C"/>
    <w:rsid w:val="003E625F"/>
    <w:rsid w:val="003F036D"/>
    <w:rsid w:val="004035C9"/>
    <w:rsid w:val="00406DC7"/>
    <w:rsid w:val="00407C50"/>
    <w:rsid w:val="00413A4B"/>
    <w:rsid w:val="00420CD7"/>
    <w:rsid w:val="00421063"/>
    <w:rsid w:val="00422831"/>
    <w:rsid w:val="00431EB5"/>
    <w:rsid w:val="00435B14"/>
    <w:rsid w:val="0044278F"/>
    <w:rsid w:val="0044400E"/>
    <w:rsid w:val="00445873"/>
    <w:rsid w:val="004555A0"/>
    <w:rsid w:val="00460C5A"/>
    <w:rsid w:val="00461368"/>
    <w:rsid w:val="00464A63"/>
    <w:rsid w:val="0046667D"/>
    <w:rsid w:val="00470BD7"/>
    <w:rsid w:val="00473C95"/>
    <w:rsid w:val="00473E9A"/>
    <w:rsid w:val="00475C7A"/>
    <w:rsid w:val="00481EE1"/>
    <w:rsid w:val="00482F07"/>
    <w:rsid w:val="00490866"/>
    <w:rsid w:val="0049259B"/>
    <w:rsid w:val="004946F8"/>
    <w:rsid w:val="004A2E83"/>
    <w:rsid w:val="004A4ED2"/>
    <w:rsid w:val="004A6DF6"/>
    <w:rsid w:val="004B12D6"/>
    <w:rsid w:val="004B435C"/>
    <w:rsid w:val="004B62B2"/>
    <w:rsid w:val="004C0F1B"/>
    <w:rsid w:val="004D116E"/>
    <w:rsid w:val="004D4DCE"/>
    <w:rsid w:val="004D757E"/>
    <w:rsid w:val="004E1CE5"/>
    <w:rsid w:val="004E28CC"/>
    <w:rsid w:val="005019DC"/>
    <w:rsid w:val="00504C31"/>
    <w:rsid w:val="005113F1"/>
    <w:rsid w:val="0051172D"/>
    <w:rsid w:val="005118A7"/>
    <w:rsid w:val="00511C41"/>
    <w:rsid w:val="00511F36"/>
    <w:rsid w:val="00514684"/>
    <w:rsid w:val="00515DA4"/>
    <w:rsid w:val="0051679B"/>
    <w:rsid w:val="0052032C"/>
    <w:rsid w:val="0052140F"/>
    <w:rsid w:val="00522E4A"/>
    <w:rsid w:val="005300D6"/>
    <w:rsid w:val="00540E08"/>
    <w:rsid w:val="00544185"/>
    <w:rsid w:val="0054668D"/>
    <w:rsid w:val="00547D2C"/>
    <w:rsid w:val="00547F04"/>
    <w:rsid w:val="00556421"/>
    <w:rsid w:val="00560032"/>
    <w:rsid w:val="00563FEF"/>
    <w:rsid w:val="005651FF"/>
    <w:rsid w:val="00570F87"/>
    <w:rsid w:val="00582F0D"/>
    <w:rsid w:val="00583B21"/>
    <w:rsid w:val="00590DF6"/>
    <w:rsid w:val="00591258"/>
    <w:rsid w:val="0059520E"/>
    <w:rsid w:val="005A058C"/>
    <w:rsid w:val="005A4593"/>
    <w:rsid w:val="005A6EA2"/>
    <w:rsid w:val="005C025D"/>
    <w:rsid w:val="005C196E"/>
    <w:rsid w:val="005C236C"/>
    <w:rsid w:val="005C3AFA"/>
    <w:rsid w:val="005D0A4F"/>
    <w:rsid w:val="005D1A96"/>
    <w:rsid w:val="005D2346"/>
    <w:rsid w:val="005D5AEC"/>
    <w:rsid w:val="005E7678"/>
    <w:rsid w:val="005F15DD"/>
    <w:rsid w:val="005F31FE"/>
    <w:rsid w:val="005F4F93"/>
    <w:rsid w:val="00601C92"/>
    <w:rsid w:val="00602448"/>
    <w:rsid w:val="00603172"/>
    <w:rsid w:val="006034E2"/>
    <w:rsid w:val="00604720"/>
    <w:rsid w:val="00604CC0"/>
    <w:rsid w:val="00607612"/>
    <w:rsid w:val="00611EBC"/>
    <w:rsid w:val="00613B11"/>
    <w:rsid w:val="0062093C"/>
    <w:rsid w:val="006210AC"/>
    <w:rsid w:val="00624310"/>
    <w:rsid w:val="00626DF0"/>
    <w:rsid w:val="006276FD"/>
    <w:rsid w:val="006334CA"/>
    <w:rsid w:val="00633A8C"/>
    <w:rsid w:val="00633C39"/>
    <w:rsid w:val="00634D3A"/>
    <w:rsid w:val="006362DA"/>
    <w:rsid w:val="00636723"/>
    <w:rsid w:val="00637423"/>
    <w:rsid w:val="006408D5"/>
    <w:rsid w:val="006423EE"/>
    <w:rsid w:val="006454A2"/>
    <w:rsid w:val="00645537"/>
    <w:rsid w:val="00650721"/>
    <w:rsid w:val="00650B3E"/>
    <w:rsid w:val="00651A9B"/>
    <w:rsid w:val="00651D40"/>
    <w:rsid w:val="00651D9D"/>
    <w:rsid w:val="00656C82"/>
    <w:rsid w:val="006650D1"/>
    <w:rsid w:val="006744EC"/>
    <w:rsid w:val="00677E7C"/>
    <w:rsid w:val="006902EA"/>
    <w:rsid w:val="006A32A2"/>
    <w:rsid w:val="006A414F"/>
    <w:rsid w:val="006A779C"/>
    <w:rsid w:val="006B4C21"/>
    <w:rsid w:val="006B515A"/>
    <w:rsid w:val="006B51ED"/>
    <w:rsid w:val="006C1E98"/>
    <w:rsid w:val="006C4BFB"/>
    <w:rsid w:val="006C4F07"/>
    <w:rsid w:val="006D4FF2"/>
    <w:rsid w:val="006D6975"/>
    <w:rsid w:val="006E0B89"/>
    <w:rsid w:val="006E1FE3"/>
    <w:rsid w:val="006E4633"/>
    <w:rsid w:val="006E483B"/>
    <w:rsid w:val="006F4F95"/>
    <w:rsid w:val="006F61B2"/>
    <w:rsid w:val="00703358"/>
    <w:rsid w:val="007059C6"/>
    <w:rsid w:val="0070713C"/>
    <w:rsid w:val="0071211E"/>
    <w:rsid w:val="0072003B"/>
    <w:rsid w:val="00721FF5"/>
    <w:rsid w:val="00725026"/>
    <w:rsid w:val="00733F69"/>
    <w:rsid w:val="0073605E"/>
    <w:rsid w:val="00737C94"/>
    <w:rsid w:val="00737DC3"/>
    <w:rsid w:val="00745782"/>
    <w:rsid w:val="00750486"/>
    <w:rsid w:val="00751149"/>
    <w:rsid w:val="00754E7C"/>
    <w:rsid w:val="00757057"/>
    <w:rsid w:val="0076151D"/>
    <w:rsid w:val="0076425A"/>
    <w:rsid w:val="00764DCD"/>
    <w:rsid w:val="0077321E"/>
    <w:rsid w:val="00775125"/>
    <w:rsid w:val="00776C48"/>
    <w:rsid w:val="0078154C"/>
    <w:rsid w:val="0078190E"/>
    <w:rsid w:val="00781B18"/>
    <w:rsid w:val="00790586"/>
    <w:rsid w:val="00791307"/>
    <w:rsid w:val="00791CD7"/>
    <w:rsid w:val="0079324B"/>
    <w:rsid w:val="00795FE2"/>
    <w:rsid w:val="0079660F"/>
    <w:rsid w:val="007A3BB4"/>
    <w:rsid w:val="007A48AC"/>
    <w:rsid w:val="007A5AF5"/>
    <w:rsid w:val="007B2D19"/>
    <w:rsid w:val="007B43AB"/>
    <w:rsid w:val="007B580D"/>
    <w:rsid w:val="007C0A20"/>
    <w:rsid w:val="007C3FD6"/>
    <w:rsid w:val="007C473C"/>
    <w:rsid w:val="007C5EF7"/>
    <w:rsid w:val="007D0DF0"/>
    <w:rsid w:val="007D2CD2"/>
    <w:rsid w:val="007D35B0"/>
    <w:rsid w:val="007D4556"/>
    <w:rsid w:val="007E187F"/>
    <w:rsid w:val="007F1AAC"/>
    <w:rsid w:val="007F1B21"/>
    <w:rsid w:val="007F3843"/>
    <w:rsid w:val="007F5AA8"/>
    <w:rsid w:val="007F7A62"/>
    <w:rsid w:val="00800156"/>
    <w:rsid w:val="00806A10"/>
    <w:rsid w:val="00807C9F"/>
    <w:rsid w:val="008112C2"/>
    <w:rsid w:val="0081255C"/>
    <w:rsid w:val="0081587E"/>
    <w:rsid w:val="008200B8"/>
    <w:rsid w:val="008243C2"/>
    <w:rsid w:val="00824A85"/>
    <w:rsid w:val="00826AB7"/>
    <w:rsid w:val="00827701"/>
    <w:rsid w:val="00832AEF"/>
    <w:rsid w:val="00837576"/>
    <w:rsid w:val="00845101"/>
    <w:rsid w:val="008453B4"/>
    <w:rsid w:val="0084797B"/>
    <w:rsid w:val="008551F1"/>
    <w:rsid w:val="00855980"/>
    <w:rsid w:val="00864267"/>
    <w:rsid w:val="008868C7"/>
    <w:rsid w:val="00890FB9"/>
    <w:rsid w:val="008A017C"/>
    <w:rsid w:val="008A11C1"/>
    <w:rsid w:val="008A1954"/>
    <w:rsid w:val="008A2233"/>
    <w:rsid w:val="008B22BC"/>
    <w:rsid w:val="008B5FA3"/>
    <w:rsid w:val="008B6DDD"/>
    <w:rsid w:val="008C0D69"/>
    <w:rsid w:val="008C112D"/>
    <w:rsid w:val="008C3C36"/>
    <w:rsid w:val="008D09F6"/>
    <w:rsid w:val="008D320B"/>
    <w:rsid w:val="008D35BE"/>
    <w:rsid w:val="008D724C"/>
    <w:rsid w:val="008E087A"/>
    <w:rsid w:val="008E1CB1"/>
    <w:rsid w:val="008E2D67"/>
    <w:rsid w:val="0090763A"/>
    <w:rsid w:val="00916987"/>
    <w:rsid w:val="00924D06"/>
    <w:rsid w:val="00925C59"/>
    <w:rsid w:val="0093168C"/>
    <w:rsid w:val="009324AF"/>
    <w:rsid w:val="009360C6"/>
    <w:rsid w:val="00937E7A"/>
    <w:rsid w:val="00950825"/>
    <w:rsid w:val="0095184D"/>
    <w:rsid w:val="009525F2"/>
    <w:rsid w:val="00963DC1"/>
    <w:rsid w:val="00971723"/>
    <w:rsid w:val="00977F8B"/>
    <w:rsid w:val="00984D61"/>
    <w:rsid w:val="00984F56"/>
    <w:rsid w:val="0099206E"/>
    <w:rsid w:val="00993CF4"/>
    <w:rsid w:val="009941B9"/>
    <w:rsid w:val="009967B7"/>
    <w:rsid w:val="009A468C"/>
    <w:rsid w:val="009B2FCA"/>
    <w:rsid w:val="009B3532"/>
    <w:rsid w:val="009B77A4"/>
    <w:rsid w:val="009C0A85"/>
    <w:rsid w:val="009C5A68"/>
    <w:rsid w:val="009C6EDD"/>
    <w:rsid w:val="009C6F82"/>
    <w:rsid w:val="009D0909"/>
    <w:rsid w:val="009E0DBE"/>
    <w:rsid w:val="009E13AD"/>
    <w:rsid w:val="009E6337"/>
    <w:rsid w:val="009E633A"/>
    <w:rsid w:val="009E7472"/>
    <w:rsid w:val="009F46AA"/>
    <w:rsid w:val="00A058A2"/>
    <w:rsid w:val="00A1083C"/>
    <w:rsid w:val="00A10E24"/>
    <w:rsid w:val="00A1127E"/>
    <w:rsid w:val="00A13FAA"/>
    <w:rsid w:val="00A14EDE"/>
    <w:rsid w:val="00A15BCD"/>
    <w:rsid w:val="00A206D3"/>
    <w:rsid w:val="00A20A63"/>
    <w:rsid w:val="00A3314B"/>
    <w:rsid w:val="00A35222"/>
    <w:rsid w:val="00A40245"/>
    <w:rsid w:val="00A408AD"/>
    <w:rsid w:val="00A41922"/>
    <w:rsid w:val="00A43213"/>
    <w:rsid w:val="00A43574"/>
    <w:rsid w:val="00A4434E"/>
    <w:rsid w:val="00A444F0"/>
    <w:rsid w:val="00A6418D"/>
    <w:rsid w:val="00A64A5A"/>
    <w:rsid w:val="00A65177"/>
    <w:rsid w:val="00A65DEC"/>
    <w:rsid w:val="00A71CFD"/>
    <w:rsid w:val="00A74AF9"/>
    <w:rsid w:val="00A83477"/>
    <w:rsid w:val="00A85BAC"/>
    <w:rsid w:val="00A91E03"/>
    <w:rsid w:val="00A92CEF"/>
    <w:rsid w:val="00A933C7"/>
    <w:rsid w:val="00A95F4B"/>
    <w:rsid w:val="00A9708B"/>
    <w:rsid w:val="00AA19E3"/>
    <w:rsid w:val="00AA1C39"/>
    <w:rsid w:val="00AA2D4A"/>
    <w:rsid w:val="00AB07AA"/>
    <w:rsid w:val="00AB39B1"/>
    <w:rsid w:val="00AC1ADD"/>
    <w:rsid w:val="00AC2588"/>
    <w:rsid w:val="00AD38A2"/>
    <w:rsid w:val="00AD439A"/>
    <w:rsid w:val="00AD43ED"/>
    <w:rsid w:val="00AE0234"/>
    <w:rsid w:val="00AE34C2"/>
    <w:rsid w:val="00AF1510"/>
    <w:rsid w:val="00AF5FAA"/>
    <w:rsid w:val="00B00787"/>
    <w:rsid w:val="00B01B16"/>
    <w:rsid w:val="00B043FE"/>
    <w:rsid w:val="00B044AC"/>
    <w:rsid w:val="00B06A1A"/>
    <w:rsid w:val="00B14C94"/>
    <w:rsid w:val="00B17959"/>
    <w:rsid w:val="00B179C4"/>
    <w:rsid w:val="00B2455D"/>
    <w:rsid w:val="00B3049A"/>
    <w:rsid w:val="00B32027"/>
    <w:rsid w:val="00B3464E"/>
    <w:rsid w:val="00B34EF8"/>
    <w:rsid w:val="00B36934"/>
    <w:rsid w:val="00B37160"/>
    <w:rsid w:val="00B37183"/>
    <w:rsid w:val="00B42A31"/>
    <w:rsid w:val="00B42BA8"/>
    <w:rsid w:val="00B46011"/>
    <w:rsid w:val="00B529BC"/>
    <w:rsid w:val="00B542A3"/>
    <w:rsid w:val="00B56D47"/>
    <w:rsid w:val="00B616E2"/>
    <w:rsid w:val="00B649CF"/>
    <w:rsid w:val="00B71F1E"/>
    <w:rsid w:val="00B72674"/>
    <w:rsid w:val="00B75C20"/>
    <w:rsid w:val="00B76A49"/>
    <w:rsid w:val="00B76EBA"/>
    <w:rsid w:val="00B8044C"/>
    <w:rsid w:val="00B80ACD"/>
    <w:rsid w:val="00B81B57"/>
    <w:rsid w:val="00B82FF6"/>
    <w:rsid w:val="00B83229"/>
    <w:rsid w:val="00B8628C"/>
    <w:rsid w:val="00B95365"/>
    <w:rsid w:val="00BA5B0A"/>
    <w:rsid w:val="00BB07D8"/>
    <w:rsid w:val="00BB6631"/>
    <w:rsid w:val="00BC20E3"/>
    <w:rsid w:val="00BC366A"/>
    <w:rsid w:val="00BC6A36"/>
    <w:rsid w:val="00BD1C3A"/>
    <w:rsid w:val="00BD3F35"/>
    <w:rsid w:val="00BD57A4"/>
    <w:rsid w:val="00BD59F9"/>
    <w:rsid w:val="00BD6605"/>
    <w:rsid w:val="00BF18E7"/>
    <w:rsid w:val="00BF2D61"/>
    <w:rsid w:val="00BF31C7"/>
    <w:rsid w:val="00BF7492"/>
    <w:rsid w:val="00C0199D"/>
    <w:rsid w:val="00C06152"/>
    <w:rsid w:val="00C06619"/>
    <w:rsid w:val="00C11345"/>
    <w:rsid w:val="00C11403"/>
    <w:rsid w:val="00C1336E"/>
    <w:rsid w:val="00C13608"/>
    <w:rsid w:val="00C172F8"/>
    <w:rsid w:val="00C17487"/>
    <w:rsid w:val="00C1760E"/>
    <w:rsid w:val="00C23648"/>
    <w:rsid w:val="00C2472B"/>
    <w:rsid w:val="00C26B7E"/>
    <w:rsid w:val="00C36A81"/>
    <w:rsid w:val="00C3783D"/>
    <w:rsid w:val="00C37BA4"/>
    <w:rsid w:val="00C44EDF"/>
    <w:rsid w:val="00C600EC"/>
    <w:rsid w:val="00C65197"/>
    <w:rsid w:val="00C71AE1"/>
    <w:rsid w:val="00C71C9E"/>
    <w:rsid w:val="00C72331"/>
    <w:rsid w:val="00C75163"/>
    <w:rsid w:val="00C82743"/>
    <w:rsid w:val="00C834B0"/>
    <w:rsid w:val="00C841C3"/>
    <w:rsid w:val="00C8450A"/>
    <w:rsid w:val="00C848E4"/>
    <w:rsid w:val="00C928E5"/>
    <w:rsid w:val="00CC026A"/>
    <w:rsid w:val="00CC2030"/>
    <w:rsid w:val="00CC72BD"/>
    <w:rsid w:val="00CD2A3F"/>
    <w:rsid w:val="00CD53F3"/>
    <w:rsid w:val="00CD5A07"/>
    <w:rsid w:val="00CE4CCE"/>
    <w:rsid w:val="00CE778E"/>
    <w:rsid w:val="00CF069E"/>
    <w:rsid w:val="00CF3CBD"/>
    <w:rsid w:val="00CF4563"/>
    <w:rsid w:val="00D0196D"/>
    <w:rsid w:val="00D02120"/>
    <w:rsid w:val="00D03B0B"/>
    <w:rsid w:val="00D05F0C"/>
    <w:rsid w:val="00D06C09"/>
    <w:rsid w:val="00D240C8"/>
    <w:rsid w:val="00D30F71"/>
    <w:rsid w:val="00D32C89"/>
    <w:rsid w:val="00D3562F"/>
    <w:rsid w:val="00D406E7"/>
    <w:rsid w:val="00D41FC2"/>
    <w:rsid w:val="00D50389"/>
    <w:rsid w:val="00D52AE4"/>
    <w:rsid w:val="00D55FD0"/>
    <w:rsid w:val="00D57D8A"/>
    <w:rsid w:val="00D65D9B"/>
    <w:rsid w:val="00D67DBC"/>
    <w:rsid w:val="00D73CCB"/>
    <w:rsid w:val="00D831FF"/>
    <w:rsid w:val="00D84CF0"/>
    <w:rsid w:val="00D8541C"/>
    <w:rsid w:val="00D87D33"/>
    <w:rsid w:val="00D9008E"/>
    <w:rsid w:val="00D91023"/>
    <w:rsid w:val="00D9183C"/>
    <w:rsid w:val="00D9330A"/>
    <w:rsid w:val="00D939CC"/>
    <w:rsid w:val="00D94F9D"/>
    <w:rsid w:val="00D9577A"/>
    <w:rsid w:val="00D95E46"/>
    <w:rsid w:val="00D97485"/>
    <w:rsid w:val="00DA2DD8"/>
    <w:rsid w:val="00DA3229"/>
    <w:rsid w:val="00DA36DC"/>
    <w:rsid w:val="00DB38CD"/>
    <w:rsid w:val="00DC5532"/>
    <w:rsid w:val="00DC7F5B"/>
    <w:rsid w:val="00DD4DE1"/>
    <w:rsid w:val="00DE05BF"/>
    <w:rsid w:val="00DE2E5B"/>
    <w:rsid w:val="00E00A61"/>
    <w:rsid w:val="00E01D32"/>
    <w:rsid w:val="00E02A29"/>
    <w:rsid w:val="00E04078"/>
    <w:rsid w:val="00E13E31"/>
    <w:rsid w:val="00E1584C"/>
    <w:rsid w:val="00E234DF"/>
    <w:rsid w:val="00E2490D"/>
    <w:rsid w:val="00E26089"/>
    <w:rsid w:val="00E32988"/>
    <w:rsid w:val="00E3494E"/>
    <w:rsid w:val="00E37327"/>
    <w:rsid w:val="00E41279"/>
    <w:rsid w:val="00E414E5"/>
    <w:rsid w:val="00E42133"/>
    <w:rsid w:val="00E46715"/>
    <w:rsid w:val="00E47197"/>
    <w:rsid w:val="00E50E29"/>
    <w:rsid w:val="00E62A7F"/>
    <w:rsid w:val="00E66CD3"/>
    <w:rsid w:val="00E6708A"/>
    <w:rsid w:val="00E733C7"/>
    <w:rsid w:val="00E74357"/>
    <w:rsid w:val="00E769A8"/>
    <w:rsid w:val="00E76A63"/>
    <w:rsid w:val="00E76D7E"/>
    <w:rsid w:val="00E77B0A"/>
    <w:rsid w:val="00E8147D"/>
    <w:rsid w:val="00E83E8E"/>
    <w:rsid w:val="00E94467"/>
    <w:rsid w:val="00E9498C"/>
    <w:rsid w:val="00EA11C7"/>
    <w:rsid w:val="00EA17E0"/>
    <w:rsid w:val="00EA1941"/>
    <w:rsid w:val="00EA5850"/>
    <w:rsid w:val="00EA7128"/>
    <w:rsid w:val="00EB0040"/>
    <w:rsid w:val="00EB0756"/>
    <w:rsid w:val="00EB2269"/>
    <w:rsid w:val="00EC07C8"/>
    <w:rsid w:val="00EC2FFA"/>
    <w:rsid w:val="00EC7463"/>
    <w:rsid w:val="00ED3323"/>
    <w:rsid w:val="00ED6BF7"/>
    <w:rsid w:val="00EE14F2"/>
    <w:rsid w:val="00EE271B"/>
    <w:rsid w:val="00EE3017"/>
    <w:rsid w:val="00EE334C"/>
    <w:rsid w:val="00EF105B"/>
    <w:rsid w:val="00EF2EC2"/>
    <w:rsid w:val="00F00BD0"/>
    <w:rsid w:val="00F06323"/>
    <w:rsid w:val="00F17AB1"/>
    <w:rsid w:val="00F217C9"/>
    <w:rsid w:val="00F24370"/>
    <w:rsid w:val="00F3259D"/>
    <w:rsid w:val="00F40EE9"/>
    <w:rsid w:val="00F42BFE"/>
    <w:rsid w:val="00F51D8E"/>
    <w:rsid w:val="00F6277C"/>
    <w:rsid w:val="00F655A2"/>
    <w:rsid w:val="00F71593"/>
    <w:rsid w:val="00F80197"/>
    <w:rsid w:val="00F85B66"/>
    <w:rsid w:val="00F9122D"/>
    <w:rsid w:val="00F92CD0"/>
    <w:rsid w:val="00F97D7D"/>
    <w:rsid w:val="00FA2DE5"/>
    <w:rsid w:val="00FA3BA7"/>
    <w:rsid w:val="00FA458C"/>
    <w:rsid w:val="00FA7357"/>
    <w:rsid w:val="00FB2C46"/>
    <w:rsid w:val="00FB4F4E"/>
    <w:rsid w:val="00FB55BB"/>
    <w:rsid w:val="00FB58F3"/>
    <w:rsid w:val="00FB662A"/>
    <w:rsid w:val="00FB79AD"/>
    <w:rsid w:val="00FC0AA9"/>
    <w:rsid w:val="00FC20B5"/>
    <w:rsid w:val="00FC3781"/>
    <w:rsid w:val="00FD1259"/>
    <w:rsid w:val="00FE3473"/>
    <w:rsid w:val="00FE6F27"/>
    <w:rsid w:val="00FF1CBF"/>
    <w:rsid w:val="00FF1EE2"/>
    <w:rsid w:val="00FF1F32"/>
    <w:rsid w:val="00FF4D3E"/>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A6FFFC"/>
  <w15:docId w15:val="{5ABF7FE0-0AC6-477F-8903-FA3171BE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498C"/>
    <w:pPr>
      <w:jc w:val="both"/>
    </w:pPr>
    <w:rPr>
      <w:sz w:val="26"/>
    </w:rPr>
  </w:style>
  <w:style w:type="paragraph" w:styleId="Heading1">
    <w:name w:val="heading 1"/>
    <w:basedOn w:val="Normal"/>
    <w:next w:val="wbBodyFirstIndent"/>
    <w:qFormat/>
    <w:rsid w:val="00A058A2"/>
    <w:pPr>
      <w:keepNext/>
      <w:spacing w:after="240"/>
      <w:jc w:val="left"/>
      <w:outlineLvl w:val="0"/>
    </w:pPr>
    <w:rPr>
      <w:caps/>
      <w:u w:val="single"/>
    </w:rPr>
  </w:style>
  <w:style w:type="paragraph" w:styleId="Heading2">
    <w:name w:val="heading 2"/>
    <w:basedOn w:val="Normal"/>
    <w:next w:val="wbBodyFirstIndent"/>
    <w:qFormat/>
    <w:rsid w:val="00A058A2"/>
    <w:pPr>
      <w:widowControl w:val="0"/>
      <w:spacing w:after="120"/>
      <w:jc w:val="left"/>
      <w:outlineLvl w:val="1"/>
    </w:pPr>
  </w:style>
  <w:style w:type="paragraph" w:styleId="Heading3">
    <w:name w:val="heading 3"/>
    <w:basedOn w:val="Normal"/>
    <w:next w:val="wbBodyFirstIndent"/>
    <w:qFormat/>
    <w:rsid w:val="00A058A2"/>
    <w:pPr>
      <w:tabs>
        <w:tab w:val="left" w:pos="2520"/>
      </w:tabs>
      <w:spacing w:after="240"/>
      <w:jc w:val="left"/>
      <w:outlineLvl w:val="2"/>
    </w:pPr>
    <w:rPr>
      <w:u w:val="single"/>
    </w:rPr>
  </w:style>
  <w:style w:type="paragraph" w:styleId="Heading4">
    <w:name w:val="heading 4"/>
    <w:basedOn w:val="Normal"/>
    <w:next w:val="wbBodyFirstIndent"/>
    <w:qFormat/>
    <w:rsid w:val="00A058A2"/>
    <w:pPr>
      <w:widowControl w:val="0"/>
      <w:spacing w:after="120"/>
      <w:jc w:val="left"/>
      <w:outlineLvl w:val="3"/>
    </w:pPr>
  </w:style>
  <w:style w:type="paragraph" w:styleId="Heading5">
    <w:name w:val="heading 5"/>
    <w:basedOn w:val="Normal"/>
    <w:next w:val="wbBodyFirstIndent"/>
    <w:qFormat/>
    <w:rsid w:val="00A058A2"/>
    <w:pPr>
      <w:spacing w:after="240"/>
      <w:jc w:val="left"/>
      <w:outlineLvl w:val="4"/>
    </w:pPr>
    <w:rPr>
      <w:u w:val="single"/>
    </w:rPr>
  </w:style>
  <w:style w:type="paragraph" w:styleId="Heading6">
    <w:name w:val="heading 6"/>
    <w:basedOn w:val="Normal"/>
    <w:next w:val="Normal"/>
    <w:qFormat/>
    <w:rsid w:val="00633C39"/>
    <w:pPr>
      <w:spacing w:before="240" w:after="60"/>
      <w:outlineLvl w:val="5"/>
    </w:pPr>
    <w:rPr>
      <w:i/>
      <w:sz w:val="22"/>
    </w:rPr>
  </w:style>
  <w:style w:type="paragraph" w:styleId="Heading7">
    <w:name w:val="heading 7"/>
    <w:basedOn w:val="Normal"/>
    <w:next w:val="Normal"/>
    <w:qFormat/>
    <w:rsid w:val="00633C39"/>
    <w:pPr>
      <w:spacing w:before="240" w:after="60"/>
      <w:outlineLvl w:val="6"/>
    </w:pPr>
    <w:rPr>
      <w:rFonts w:ascii="Arial" w:hAnsi="Arial"/>
      <w:sz w:val="20"/>
    </w:rPr>
  </w:style>
  <w:style w:type="paragraph" w:styleId="Heading8">
    <w:name w:val="heading 8"/>
    <w:basedOn w:val="Normal"/>
    <w:next w:val="Normal"/>
    <w:qFormat/>
    <w:rsid w:val="00633C39"/>
    <w:pPr>
      <w:spacing w:before="240" w:after="60"/>
      <w:outlineLvl w:val="7"/>
    </w:pPr>
    <w:rPr>
      <w:rFonts w:ascii="Arial" w:hAnsi="Arial"/>
      <w:i/>
      <w:sz w:val="20"/>
    </w:rPr>
  </w:style>
  <w:style w:type="paragraph" w:styleId="Heading9">
    <w:name w:val="heading 9"/>
    <w:basedOn w:val="Normal"/>
    <w:next w:val="Normal"/>
    <w:qFormat/>
    <w:rsid w:val="00633C3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633C39"/>
    <w:pPr>
      <w:tabs>
        <w:tab w:val="right" w:leader="dot" w:pos="9360"/>
      </w:tabs>
      <w:spacing w:after="240"/>
      <w:ind w:left="720" w:right="720" w:hanging="720"/>
      <w:jc w:val="left"/>
    </w:pPr>
    <w:rPr>
      <w:noProof/>
    </w:rPr>
  </w:style>
  <w:style w:type="paragraph" w:styleId="TOC2">
    <w:name w:val="toc 2"/>
    <w:basedOn w:val="Normal"/>
    <w:next w:val="Normal"/>
    <w:autoRedefine/>
    <w:semiHidden/>
    <w:rsid w:val="00633C39"/>
    <w:pPr>
      <w:tabs>
        <w:tab w:val="right" w:leader="dot" w:pos="9360"/>
      </w:tabs>
      <w:spacing w:after="240"/>
      <w:ind w:left="1440" w:right="720" w:hanging="720"/>
      <w:jc w:val="left"/>
    </w:pPr>
    <w:rPr>
      <w:noProof/>
    </w:rPr>
  </w:style>
  <w:style w:type="paragraph" w:styleId="TOC3">
    <w:name w:val="toc 3"/>
    <w:basedOn w:val="Normal"/>
    <w:next w:val="Normal"/>
    <w:autoRedefine/>
    <w:semiHidden/>
    <w:rsid w:val="00633C39"/>
    <w:pPr>
      <w:tabs>
        <w:tab w:val="right" w:leader="dot" w:pos="9360"/>
      </w:tabs>
      <w:spacing w:after="240"/>
      <w:ind w:left="2160" w:right="720" w:hanging="720"/>
      <w:jc w:val="left"/>
    </w:pPr>
    <w:rPr>
      <w:noProof/>
    </w:rPr>
  </w:style>
  <w:style w:type="paragraph" w:styleId="TOC4">
    <w:name w:val="toc 4"/>
    <w:basedOn w:val="Normal"/>
    <w:next w:val="Normal"/>
    <w:autoRedefine/>
    <w:semiHidden/>
    <w:rsid w:val="00633C39"/>
    <w:pPr>
      <w:tabs>
        <w:tab w:val="right" w:leader="dot" w:pos="9360"/>
      </w:tabs>
      <w:spacing w:after="240"/>
      <w:ind w:left="3330" w:right="720" w:hanging="1170"/>
      <w:jc w:val="left"/>
    </w:pPr>
    <w:rPr>
      <w:noProof/>
    </w:rPr>
  </w:style>
  <w:style w:type="paragraph" w:styleId="TOC5">
    <w:name w:val="toc 5"/>
    <w:basedOn w:val="Normal"/>
    <w:next w:val="Normal"/>
    <w:autoRedefine/>
    <w:semiHidden/>
    <w:rsid w:val="00633C39"/>
    <w:pPr>
      <w:tabs>
        <w:tab w:val="right" w:leader="dot" w:pos="9360"/>
      </w:tabs>
      <w:spacing w:after="240"/>
      <w:ind w:left="4320" w:right="720" w:hanging="1440"/>
      <w:jc w:val="left"/>
    </w:pPr>
    <w:rPr>
      <w:noProof/>
    </w:rPr>
  </w:style>
  <w:style w:type="paragraph" w:styleId="TOC6">
    <w:name w:val="toc 6"/>
    <w:basedOn w:val="Normal"/>
    <w:next w:val="Normal"/>
    <w:autoRedefine/>
    <w:semiHidden/>
    <w:rsid w:val="00633C39"/>
    <w:pPr>
      <w:ind w:left="1300"/>
      <w:jc w:val="left"/>
    </w:pPr>
  </w:style>
  <w:style w:type="paragraph" w:styleId="TOC7">
    <w:name w:val="toc 7"/>
    <w:basedOn w:val="Normal"/>
    <w:next w:val="Normal"/>
    <w:autoRedefine/>
    <w:semiHidden/>
    <w:rsid w:val="00633C39"/>
    <w:pPr>
      <w:ind w:left="1560"/>
      <w:jc w:val="left"/>
    </w:pPr>
  </w:style>
  <w:style w:type="paragraph" w:styleId="TOC8">
    <w:name w:val="toc 8"/>
    <w:basedOn w:val="Normal"/>
    <w:next w:val="Normal"/>
    <w:autoRedefine/>
    <w:semiHidden/>
    <w:rsid w:val="00633C39"/>
    <w:pPr>
      <w:ind w:left="1820"/>
      <w:jc w:val="left"/>
    </w:pPr>
  </w:style>
  <w:style w:type="paragraph" w:styleId="TOC9">
    <w:name w:val="toc 9"/>
    <w:basedOn w:val="Normal"/>
    <w:next w:val="Normal"/>
    <w:autoRedefine/>
    <w:semiHidden/>
    <w:rsid w:val="00633C39"/>
    <w:pPr>
      <w:tabs>
        <w:tab w:val="right" w:leader="dot" w:pos="9360"/>
      </w:tabs>
      <w:spacing w:after="240"/>
      <w:ind w:left="4320" w:right="720" w:hanging="720"/>
      <w:jc w:val="left"/>
    </w:pPr>
    <w:rPr>
      <w:noProof/>
    </w:rPr>
  </w:style>
  <w:style w:type="paragraph" w:customStyle="1" w:styleId="wbBodyFirstIndent">
    <w:name w:val="wbBodyFirstIndent"/>
    <w:aliases w:val="bfi"/>
    <w:basedOn w:val="Normal"/>
    <w:rsid w:val="00A4434E"/>
    <w:pPr>
      <w:spacing w:after="240"/>
      <w:ind w:firstLine="1440"/>
      <w:jc w:val="left"/>
    </w:pPr>
  </w:style>
  <w:style w:type="paragraph" w:styleId="Footer">
    <w:name w:val="footer"/>
    <w:basedOn w:val="Normal"/>
    <w:rsid w:val="00C1336E"/>
    <w:pPr>
      <w:tabs>
        <w:tab w:val="center" w:pos="4320"/>
        <w:tab w:val="right" w:pos="8640"/>
      </w:tabs>
    </w:pPr>
    <w:rPr>
      <w:sz w:val="16"/>
    </w:rPr>
  </w:style>
  <w:style w:type="paragraph" w:styleId="Header">
    <w:name w:val="header"/>
    <w:basedOn w:val="Normal"/>
    <w:rsid w:val="00E234DF"/>
    <w:pPr>
      <w:tabs>
        <w:tab w:val="center" w:pos="4320"/>
        <w:tab w:val="right" w:pos="8640"/>
      </w:tabs>
    </w:pPr>
  </w:style>
  <w:style w:type="character" w:styleId="PageNumber">
    <w:name w:val="page number"/>
    <w:basedOn w:val="DefaultParagraphFont"/>
    <w:rsid w:val="00E234DF"/>
  </w:style>
  <w:style w:type="table" w:styleId="TableGrid">
    <w:name w:val="Table Grid"/>
    <w:basedOn w:val="TableNormal"/>
    <w:rsid w:val="00E949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40245"/>
    <w:pPr>
      <w:spacing w:before="120" w:after="120"/>
      <w:jc w:val="left"/>
    </w:pPr>
    <w:rPr>
      <w:rFonts w:ascii="Arial" w:hAnsi="Arial" w:cs="Arial"/>
      <w:b/>
      <w:bCs/>
      <w:sz w:val="20"/>
      <w:szCs w:val="22"/>
    </w:rPr>
  </w:style>
  <w:style w:type="character" w:customStyle="1" w:styleId="DeltaViewInsertion">
    <w:name w:val="DeltaView Insertion"/>
    <w:rsid w:val="00C13608"/>
    <w:rPr>
      <w:color w:val="0000FF"/>
      <w:spacing w:val="0"/>
      <w:u w:val="double"/>
    </w:rPr>
  </w:style>
  <w:style w:type="paragraph" w:styleId="ListParagraph">
    <w:name w:val="List Paragraph"/>
    <w:basedOn w:val="Normal"/>
    <w:qFormat/>
    <w:rsid w:val="00C13608"/>
    <w:pPr>
      <w:ind w:left="720"/>
      <w:contextualSpacing/>
      <w:jc w:val="left"/>
    </w:pPr>
    <w:rPr>
      <w:sz w:val="24"/>
      <w:szCs w:val="24"/>
    </w:rPr>
  </w:style>
  <w:style w:type="character" w:styleId="CommentReference">
    <w:name w:val="annotation reference"/>
    <w:basedOn w:val="DefaultParagraphFont"/>
    <w:rsid w:val="007F7A62"/>
    <w:rPr>
      <w:sz w:val="16"/>
      <w:szCs w:val="16"/>
    </w:rPr>
  </w:style>
  <w:style w:type="paragraph" w:styleId="CommentText">
    <w:name w:val="annotation text"/>
    <w:basedOn w:val="Normal"/>
    <w:link w:val="CommentTextChar"/>
    <w:rsid w:val="007F7A62"/>
    <w:rPr>
      <w:sz w:val="20"/>
    </w:rPr>
  </w:style>
  <w:style w:type="character" w:customStyle="1" w:styleId="CommentTextChar">
    <w:name w:val="Comment Text Char"/>
    <w:basedOn w:val="DefaultParagraphFont"/>
    <w:link w:val="CommentText"/>
    <w:rsid w:val="007F7A62"/>
  </w:style>
  <w:style w:type="paragraph" w:styleId="CommentSubject">
    <w:name w:val="annotation subject"/>
    <w:basedOn w:val="CommentText"/>
    <w:next w:val="CommentText"/>
    <w:link w:val="CommentSubjectChar"/>
    <w:rsid w:val="007F7A62"/>
    <w:rPr>
      <w:b/>
      <w:bCs/>
    </w:rPr>
  </w:style>
  <w:style w:type="character" w:customStyle="1" w:styleId="CommentSubjectChar">
    <w:name w:val="Comment Subject Char"/>
    <w:basedOn w:val="CommentTextChar"/>
    <w:link w:val="CommentSubject"/>
    <w:rsid w:val="007F7A62"/>
    <w:rPr>
      <w:b/>
      <w:bCs/>
    </w:rPr>
  </w:style>
  <w:style w:type="paragraph" w:styleId="BalloonText">
    <w:name w:val="Balloon Text"/>
    <w:basedOn w:val="Normal"/>
    <w:link w:val="BalloonTextChar"/>
    <w:rsid w:val="007F7A62"/>
    <w:rPr>
      <w:rFonts w:ascii="Tahoma" w:hAnsi="Tahoma" w:cs="Tahoma"/>
      <w:sz w:val="16"/>
      <w:szCs w:val="16"/>
    </w:rPr>
  </w:style>
  <w:style w:type="character" w:customStyle="1" w:styleId="BalloonTextChar">
    <w:name w:val="Balloon Text Char"/>
    <w:basedOn w:val="DefaultParagraphFont"/>
    <w:link w:val="BalloonText"/>
    <w:rsid w:val="007F7A62"/>
    <w:rPr>
      <w:rFonts w:ascii="Tahoma" w:hAnsi="Tahoma" w:cs="Tahoma"/>
      <w:sz w:val="16"/>
      <w:szCs w:val="16"/>
    </w:rPr>
  </w:style>
  <w:style w:type="character" w:styleId="Hyperlink">
    <w:name w:val="Hyperlink"/>
    <w:basedOn w:val="DefaultParagraphFont"/>
    <w:rsid w:val="000E5FCA"/>
    <w:rPr>
      <w:color w:val="0000FF" w:themeColor="hyperlink"/>
      <w:u w:val="single"/>
    </w:rPr>
  </w:style>
  <w:style w:type="paragraph" w:styleId="Title">
    <w:name w:val="Title"/>
    <w:basedOn w:val="Normal"/>
    <w:next w:val="Normal"/>
    <w:link w:val="TitleChar"/>
    <w:uiPriority w:val="10"/>
    <w:qFormat/>
    <w:rsid w:val="00E74357"/>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E74357"/>
    <w:rPr>
      <w:rFonts w:ascii="Arial" w:hAnsi="Arial"/>
      <w:b/>
      <w:bCs/>
      <w:kern w:val="28"/>
      <w:sz w:val="32"/>
      <w:szCs w:val="32"/>
    </w:rPr>
  </w:style>
  <w:style w:type="paragraph" w:styleId="Revision">
    <w:name w:val="Revision"/>
    <w:hidden/>
    <w:uiPriority w:val="99"/>
    <w:semiHidden/>
    <w:rsid w:val="00A65177"/>
    <w:rPr>
      <w:sz w:val="26"/>
    </w:rPr>
  </w:style>
  <w:style w:type="numbering" w:customStyle="1" w:styleId="MOUList">
    <w:name w:val="MOU List"/>
    <w:rsid w:val="00374AA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668252">
      <w:bodyDiv w:val="1"/>
      <w:marLeft w:val="0"/>
      <w:marRight w:val="0"/>
      <w:marTop w:val="0"/>
      <w:marBottom w:val="0"/>
      <w:divBdr>
        <w:top w:val="none" w:sz="0" w:space="0" w:color="auto"/>
        <w:left w:val="none" w:sz="0" w:space="0" w:color="auto"/>
        <w:bottom w:val="none" w:sz="0" w:space="0" w:color="auto"/>
        <w:right w:val="none" w:sz="0" w:space="0" w:color="auto"/>
      </w:divBdr>
    </w:div>
    <w:div w:id="119337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EC4A-44AD-4CA2-92B5-7FCA62FE6F73}">
  <ds:schemaRefs>
    <ds:schemaRef ds:uri="http://schemas.openxmlformats.org/officeDocument/2006/bibliography"/>
  </ds:schemaRefs>
</ds:datastoreItem>
</file>

<file path=customXml/itemProps2.xml><?xml version="1.0" encoding="utf-8"?>
<ds:datastoreItem xmlns:ds="http://schemas.openxmlformats.org/officeDocument/2006/customXml" ds:itemID="{DB7BDC76-4AAC-49C2-A896-B266F109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9776</Words>
  <Characters>53103</Characters>
  <Application>Microsoft Office Word</Application>
  <DocSecurity>4</DocSecurity>
  <Lines>442</Lines>
  <Paragraphs>125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Shah</dc:creator>
  <cp:lastModifiedBy>Koerner, James</cp:lastModifiedBy>
  <cp:revision>2</cp:revision>
  <cp:lastPrinted>2014-12-05T19:42:00Z</cp:lastPrinted>
  <dcterms:created xsi:type="dcterms:W3CDTF">2019-04-12T22:21:00Z</dcterms:created>
  <dcterms:modified xsi:type="dcterms:W3CDTF">2019-04-12T22:21:00Z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