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1923D233" w14:textId="77777777" w:rsidR="005B6E0C" w:rsidRDefault="003B3C0B" w:rsidP="003B3C0B">
      <w:pPr>
        <w:ind w:left="-450" w:hanging="270"/>
        <w:rPr>
          <w:sz w:val="20"/>
        </w:rPr>
      </w:pPr>
      <w:r w:rsidRPr="00287443">
        <w:rPr>
          <w:sz w:val="20"/>
        </w:rPr>
        <w:t xml:space="preserve">2.  This Agreement is effective as of </w:t>
      </w:r>
      <w:r w:rsidR="005B6E0C">
        <w:rPr>
          <w:b/>
          <w:sz w:val="20"/>
        </w:rPr>
        <w:t>August</w:t>
      </w:r>
      <w:r w:rsidR="00F02683">
        <w:rPr>
          <w:b/>
          <w:sz w:val="20"/>
        </w:rPr>
        <w:t xml:space="preserve"> 1, 2025</w:t>
      </w:r>
      <w:r w:rsidRPr="00287443">
        <w:rPr>
          <w:sz w:val="20"/>
        </w:rPr>
        <w:t xml:space="preserve"> </w:t>
      </w:r>
      <w:r>
        <w:rPr>
          <w:sz w:val="20"/>
        </w:rPr>
        <w:t>(</w:t>
      </w:r>
      <w:r w:rsidRPr="00287443">
        <w:rPr>
          <w:sz w:val="20"/>
        </w:rPr>
        <w:t xml:space="preserve">“Effective Date”) and expires on </w:t>
      </w:r>
      <w:r w:rsidR="005B6E0C">
        <w:rPr>
          <w:b/>
          <w:sz w:val="20"/>
        </w:rPr>
        <w:t>July 31</w:t>
      </w:r>
      <w:r w:rsidR="00F02683">
        <w:rPr>
          <w:b/>
          <w:sz w:val="20"/>
        </w:rPr>
        <w:t xml:space="preserve"> 31, 2026</w:t>
      </w:r>
      <w:r w:rsidR="00F95513" w:rsidRPr="00287443">
        <w:rPr>
          <w:sz w:val="20"/>
        </w:rPr>
        <w:t xml:space="preserve"> </w:t>
      </w:r>
      <w:r w:rsidRPr="00287443">
        <w:rPr>
          <w:sz w:val="20"/>
        </w:rPr>
        <w:t>(“Expiration Date”).</w:t>
      </w:r>
    </w:p>
    <w:p w14:paraId="19B484F6" w14:textId="0F07A8E3" w:rsidR="003B3C0B" w:rsidRDefault="005B6E0C" w:rsidP="005B6E0C">
      <w:pPr>
        <w:ind w:left="-450" w:hanging="270"/>
        <w:rPr>
          <w:sz w:val="20"/>
        </w:rPr>
      </w:pPr>
      <w:r>
        <w:rPr>
          <w:sz w:val="20"/>
        </w:rPr>
        <w:tab/>
        <w:t>This Agreement</w:t>
      </w:r>
      <w:r w:rsidR="003B3C0B" w:rsidRPr="00287443">
        <w:rPr>
          <w:sz w:val="20"/>
        </w:rPr>
        <w:t xml:space="preserve"> </w:t>
      </w:r>
      <w:r>
        <w:rPr>
          <w:sz w:val="20"/>
        </w:rPr>
        <w:t>includes four option terms to extend through July 31, 2030.</w:t>
      </w:r>
    </w:p>
    <w:p w14:paraId="3D5D8E82" w14:textId="291945CA"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 xml:space="preserve">[Only when </w:t>
      </w:r>
      <w:proofErr w:type="gramStart"/>
      <w:r w:rsidRPr="00A46FBE">
        <w:rPr>
          <w:b/>
          <w:i/>
          <w:sz w:val="20"/>
          <w:highlight w:val="yellow"/>
        </w:rPr>
        <w:t>entering into</w:t>
      </w:r>
      <w:proofErr w:type="gramEnd"/>
      <w:r w:rsidRPr="00A46FBE">
        <w:rPr>
          <w:b/>
          <w:i/>
          <w:sz w:val="20"/>
          <w:highlight w:val="yellow"/>
        </w:rPr>
        <w:t xml:space="preserve">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74D1523C"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1D4CB6C5"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2F284838"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2E680E"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1984EF27" w:rsidR="002E680E" w:rsidRPr="00114412" w:rsidRDefault="002E680E" w:rsidP="002E680E">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6CDDF1F4" w:rsidR="002E680E" w:rsidRPr="00114412" w:rsidRDefault="002E680E" w:rsidP="00F250C9">
            <w:pPr>
              <w:tabs>
                <w:tab w:val="left" w:pos="3600"/>
              </w:tabs>
              <w:rPr>
                <w:sz w:val="18"/>
              </w:rPr>
            </w:pPr>
            <w:r w:rsidRPr="00C314CE">
              <w:rPr>
                <w:sz w:val="14"/>
              </w:rPr>
              <w:t xml:space="preserve"> </w:t>
            </w:r>
          </w:p>
        </w:tc>
      </w:tr>
      <w:tr w:rsidR="002E680E"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2E680E" w:rsidRPr="00114412" w:rsidRDefault="002E680E" w:rsidP="002E680E">
            <w:pPr>
              <w:tabs>
                <w:tab w:val="left" w:pos="3600"/>
              </w:tabs>
              <w:rPr>
                <w:sz w:val="14"/>
              </w:rPr>
            </w:pPr>
          </w:p>
        </w:tc>
      </w:tr>
      <w:tr w:rsidR="002E680E"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68C63C2C" w:rsidR="002E680E" w:rsidRPr="00287443" w:rsidRDefault="002E680E" w:rsidP="002E680E">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3652750F" w:rsidR="002E680E" w:rsidRPr="00287443" w:rsidRDefault="002E680E" w:rsidP="002E680E">
            <w:pPr>
              <w:tabs>
                <w:tab w:val="left" w:pos="3600"/>
              </w:tabs>
              <w:rPr>
                <w:sz w:val="20"/>
              </w:rPr>
            </w:pPr>
            <w:r w:rsidRPr="00287443">
              <w:rPr>
                <w:sz w:val="14"/>
              </w:rPr>
              <w:t xml:space="preserve"> </w:t>
            </w:r>
          </w:p>
          <w:p w14:paraId="1C5C9EB5" w14:textId="77777777" w:rsidR="002E680E" w:rsidRPr="00287443" w:rsidRDefault="002E680E" w:rsidP="002E680E">
            <w:pPr>
              <w:pStyle w:val="Header"/>
              <w:tabs>
                <w:tab w:val="left" w:pos="3600"/>
              </w:tabs>
            </w:pPr>
            <w:r w:rsidRPr="00287443">
              <w:t xml:space="preserve"> </w:t>
            </w:r>
          </w:p>
          <w:p w14:paraId="2841412C" w14:textId="77777777" w:rsidR="002E680E" w:rsidRPr="00287443" w:rsidRDefault="002E680E" w:rsidP="002E680E">
            <w:pPr>
              <w:tabs>
                <w:tab w:val="left" w:pos="3600"/>
              </w:tabs>
              <w:rPr>
                <w:sz w:val="16"/>
              </w:rPr>
            </w:pPr>
            <w:r w:rsidRPr="00287443">
              <w:rPr>
                <w:sz w:val="16"/>
              </w:rPr>
              <w:t xml:space="preserve"> </w:t>
            </w:r>
          </w:p>
        </w:tc>
      </w:tr>
      <w:tr w:rsidR="002E680E"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2E680E" w:rsidRPr="00114412" w:rsidRDefault="002E680E" w:rsidP="002E680E">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2E680E" w:rsidRPr="00114412" w:rsidRDefault="002E680E" w:rsidP="002E680E">
            <w:pPr>
              <w:tabs>
                <w:tab w:val="left" w:pos="3600"/>
              </w:tabs>
              <w:rPr>
                <w:sz w:val="14"/>
              </w:rPr>
            </w:pPr>
            <w:r>
              <w:rPr>
                <w:sz w:val="13"/>
              </w:rPr>
              <w:t xml:space="preserve"> </w:t>
            </w:r>
          </w:p>
        </w:tc>
      </w:tr>
      <w:tr w:rsidR="002E680E"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2E680E" w:rsidRPr="00114412" w:rsidRDefault="002E680E" w:rsidP="002E680E">
            <w:pPr>
              <w:tabs>
                <w:tab w:val="left" w:pos="3600"/>
              </w:tabs>
              <w:rPr>
                <w:sz w:val="13"/>
              </w:rPr>
            </w:pPr>
          </w:p>
        </w:tc>
      </w:tr>
      <w:tr w:rsidR="002E680E"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7779A753" w:rsidR="002E680E" w:rsidRPr="00287443" w:rsidRDefault="002E680E" w:rsidP="00F250C9">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2E680E" w:rsidRPr="00287443" w:rsidRDefault="002E680E" w:rsidP="00F250C9">
            <w:pPr>
              <w:tabs>
                <w:tab w:val="left" w:pos="3600"/>
              </w:tabs>
              <w:rPr>
                <w:sz w:val="20"/>
              </w:rPr>
            </w:pPr>
          </w:p>
        </w:tc>
      </w:tr>
    </w:tbl>
    <w:p w14:paraId="41243C65" w14:textId="77777777" w:rsidR="003B3C0B" w:rsidRPr="00114412" w:rsidRDefault="003B3C0B" w:rsidP="003B3C0B">
      <w:pPr>
        <w:rPr>
          <w:b/>
          <w:sz w:val="14"/>
          <w:szCs w:val="14"/>
        </w:rPr>
      </w:pPr>
    </w:p>
    <w:p w14:paraId="3D06D13E" w14:textId="34A37EDB"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sidRPr="00C314CE">
        <w:rPr>
          <w:b/>
          <w:sz w:val="14"/>
          <w:szCs w:val="14"/>
        </w:rPr>
        <w:t xml:space="preserve">                                                                                        </w:t>
      </w:r>
    </w:p>
    <w:p w14:paraId="1E21E314" w14:textId="77777777" w:rsidR="008758B9" w:rsidRPr="00EC158B" w:rsidRDefault="008758B9" w:rsidP="00204D10">
      <w:pP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Goods “Free </w:t>
      </w:r>
      <w:proofErr w:type="gramStart"/>
      <w:r>
        <w:rPr>
          <w:rFonts w:asciiTheme="minorHAnsi" w:hAnsiTheme="minorHAnsi" w:cstheme="minorHAnsi"/>
          <w:bCs/>
          <w:sz w:val="20"/>
        </w:rPr>
        <w:t>on Board</w:t>
      </w:r>
      <w:proofErr w:type="gramEnd"/>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6583FFFB"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 xml:space="preserve">that: (i) the Services will be rendered with promptness and diligence and will be executed in a workmanlike manner, in accordance with the practices and professional standards used in well-managed operations performing services </w:t>
      </w:r>
      <w:proofErr w:type="gramStart"/>
      <w:r w:rsidRPr="00EB564D">
        <w:rPr>
          <w:rFonts w:asciiTheme="minorHAnsi" w:hAnsiTheme="minorHAnsi" w:cstheme="minorHAnsi"/>
          <w:sz w:val="20"/>
        </w:rPr>
        <w:t>similar to</w:t>
      </w:r>
      <w:proofErr w:type="gramEnd"/>
      <w:r w:rsidRPr="00EB564D">
        <w:rPr>
          <w:rFonts w:asciiTheme="minorHAnsi" w:hAnsiTheme="minorHAnsi" w:cstheme="minorHAnsi"/>
          <w:sz w:val="20"/>
        </w:rPr>
        <w:t xml:space="preserve">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w:t>
      </w:r>
      <w:proofErr w:type="gramStart"/>
      <w:r w:rsidRPr="007A0CA1">
        <w:rPr>
          <w:sz w:val="20"/>
        </w:rPr>
        <w:t>any and all</w:t>
      </w:r>
      <w:proofErr w:type="gramEnd"/>
      <w:r w:rsidRPr="007A0CA1">
        <w:rPr>
          <w:sz w:val="20"/>
        </w:rPr>
        <w:t xml:space="preserve">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proofErr w:type="gramStart"/>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w:t>
      </w:r>
      <w:proofErr w:type="gramEnd"/>
      <w:r w:rsidRPr="004D2739">
        <w:rPr>
          <w:rFonts w:asciiTheme="minorHAnsi" w:hAnsiTheme="minorHAnsi" w:cstheme="minorHAnsi"/>
          <w:color w:val="000000" w:themeColor="text1"/>
          <w:sz w:val="20"/>
          <w:szCs w:val="20"/>
        </w:rPr>
        <w:t>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1) Submitted on time: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2) Complete: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3) Technically accurate: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Poor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Fair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Very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proofErr w:type="gramStart"/>
      <w:r w:rsidRPr="004D2739">
        <w:rPr>
          <w:rFonts w:asciiTheme="minorHAnsi" w:hAnsiTheme="minorHAnsi" w:cstheme="minorHAnsi"/>
          <w:color w:val="000000" w:themeColor="text1"/>
          <w:sz w:val="20"/>
        </w:rPr>
        <w:t>Name:_</w:t>
      </w:r>
      <w:proofErr w:type="gramEnd"/>
      <w:r w:rsidRPr="004D2739">
        <w:rPr>
          <w:rFonts w:asciiTheme="minorHAnsi" w:hAnsiTheme="minorHAnsi" w:cstheme="minorHAnsi"/>
          <w:color w:val="000000" w:themeColor="text1"/>
          <w:sz w:val="20"/>
        </w:rPr>
        <w:t>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Title:_</w:t>
      </w:r>
      <w:proofErr w:type="gramEnd"/>
      <w:r w:rsidRPr="004D2739">
        <w:rPr>
          <w:rFonts w:asciiTheme="minorHAnsi" w:hAnsiTheme="minorHAnsi" w:cstheme="minorHAnsi"/>
          <w:i w:val="0"/>
          <w:color w:val="000000" w:themeColor="text1"/>
          <w:sz w:val="20"/>
          <w:szCs w:val="20"/>
        </w:rPr>
        <w:t>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Date:_</w:t>
      </w:r>
      <w:proofErr w:type="gramEnd"/>
      <w:r w:rsidRPr="004D2739">
        <w:rPr>
          <w:rFonts w:asciiTheme="minorHAnsi" w:hAnsiTheme="minorHAnsi" w:cstheme="minorHAnsi"/>
          <w:i w:val="0"/>
          <w:color w:val="000000" w:themeColor="text1"/>
          <w:sz w:val="20"/>
          <w:szCs w:val="20"/>
        </w:rPr>
        <w:t>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 xml:space="preserve">limited and in the </w:t>
      </w:r>
      <w:proofErr w:type="gramStart"/>
      <w:r>
        <w:rPr>
          <w:sz w:val="20"/>
        </w:rPr>
        <w:t>event</w:t>
      </w:r>
      <w:proofErr w:type="gramEnd"/>
      <w:r>
        <w:rPr>
          <w:sz w:val="20"/>
        </w:rPr>
        <w:t xml:space="preserve">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 xml:space="preserve">Contractor has authority to </w:t>
      </w:r>
      <w:proofErr w:type="gramStart"/>
      <w:r w:rsidR="00E75319" w:rsidRPr="00E75319">
        <w:rPr>
          <w:rFonts w:asciiTheme="minorHAnsi" w:hAnsiTheme="minorHAnsi" w:cstheme="minorHAnsi"/>
          <w:bCs/>
          <w:sz w:val="20"/>
        </w:rPr>
        <w:t>enter into</w:t>
      </w:r>
      <w:proofErr w:type="gramEnd"/>
      <w:r w:rsidR="00E75319" w:rsidRPr="00E75319">
        <w:rPr>
          <w:rFonts w:asciiTheme="minorHAnsi" w:hAnsiTheme="minorHAnsi" w:cstheme="minorHAnsi"/>
          <w:bCs/>
          <w:sz w:val="20"/>
        </w:rPr>
        <w:t xml:space="preserve">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w:t>
      </w:r>
      <w:proofErr w:type="gramStart"/>
      <w:r w:rsidRPr="00EC158B">
        <w:rPr>
          <w:rFonts w:asciiTheme="minorHAnsi" w:hAnsiTheme="minorHAnsi" w:cstheme="minorHAnsi"/>
          <w:sz w:val="20"/>
        </w:rPr>
        <w:t>10286.1, and</w:t>
      </w:r>
      <w:proofErr w:type="gramEnd"/>
      <w:r w:rsidRPr="00EC158B">
        <w:rPr>
          <w:rFonts w:asciiTheme="minorHAnsi" w:hAnsiTheme="minorHAnsi" w:cstheme="minorHAnsi"/>
          <w:sz w:val="20"/>
        </w:rPr>
        <w:t xml:space="preserve">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w:t>
      </w:r>
      <w:proofErr w:type="gramStart"/>
      <w:r w:rsidR="008D5F42">
        <w:rPr>
          <w:rFonts w:asciiTheme="minorHAnsi" w:hAnsiTheme="minorHAnsi" w:cstheme="minorHAnsi"/>
          <w:sz w:val="20"/>
        </w:rPr>
        <w:t>in the event that</w:t>
      </w:r>
      <w:proofErr w:type="gramEnd"/>
      <w:r w:rsidR="008D5F42">
        <w:rPr>
          <w:rFonts w:asciiTheme="minorHAnsi" w:hAnsiTheme="minorHAnsi" w:cstheme="minorHAnsi"/>
          <w:sz w:val="20"/>
        </w:rPr>
        <w:t xml:space="preserve">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w:t>
      </w:r>
      <w:proofErr w:type="gramStart"/>
      <w:r w:rsidRPr="005C554B">
        <w:rPr>
          <w:rFonts w:asciiTheme="minorHAnsi" w:hAnsiTheme="minorHAnsi" w:cstheme="minorHAnsi"/>
          <w:sz w:val="20"/>
        </w:rPr>
        <w:t>made</w:t>
      </w:r>
      <w:proofErr w:type="gramEnd"/>
      <w:r w:rsidRPr="005C554B">
        <w:rPr>
          <w:rFonts w:asciiTheme="minorHAnsi" w:hAnsiTheme="minorHAnsi" w:cstheme="minorHAnsi"/>
          <w:sz w:val="20"/>
        </w:rPr>
        <w:t xml:space="preserv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w:t>
      </w:r>
      <w:proofErr w:type="gramStart"/>
      <w:r w:rsidR="006F36FB">
        <w:rPr>
          <w:rFonts w:asciiTheme="minorHAnsi" w:hAnsiTheme="minorHAnsi" w:cstheme="minorHAnsi"/>
          <w:bCs/>
          <w:sz w:val="20"/>
        </w:rPr>
        <w:t>In order to</w:t>
      </w:r>
      <w:proofErr w:type="gramEnd"/>
      <w:r w:rsidR="006F36FB">
        <w:rPr>
          <w:rFonts w:asciiTheme="minorHAnsi" w:hAnsiTheme="minorHAnsi" w:cstheme="minorHAnsi"/>
          <w:bCs/>
          <w:sz w:val="20"/>
        </w:rPr>
        <w:t xml:space="preserve">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 xml:space="preserve">default, or if a </w:t>
      </w:r>
      <w:proofErr w:type="gramStart"/>
      <w:r w:rsidR="00736AA3">
        <w:rPr>
          <w:rFonts w:asciiTheme="minorHAnsi" w:hAnsiTheme="minorHAnsi" w:cstheme="minorHAnsi"/>
          <w:bCs/>
          <w:sz w:val="20"/>
        </w:rPr>
        <w:t>third p</w:t>
      </w:r>
      <w:r w:rsidR="00B52602" w:rsidRPr="00B52602">
        <w:rPr>
          <w:rFonts w:asciiTheme="minorHAnsi" w:hAnsiTheme="minorHAnsi" w:cstheme="minorHAnsi"/>
          <w:bCs/>
          <w:sz w:val="20"/>
        </w:rPr>
        <w:t>arty</w:t>
      </w:r>
      <w:proofErr w:type="gramEnd"/>
      <w:r w:rsidR="00B52602" w:rsidRPr="00B52602">
        <w:rPr>
          <w:rFonts w:asciiTheme="minorHAnsi" w:hAnsiTheme="minorHAnsi" w:cstheme="minorHAnsi"/>
          <w:bCs/>
          <w:sz w:val="20"/>
        </w:rPr>
        <w:t xml:space="preserve">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w:t>
      </w:r>
      <w:proofErr w:type="gramStart"/>
      <w:r w:rsidR="00C86BAD" w:rsidRPr="00F36CB0">
        <w:rPr>
          <w:rFonts w:asciiTheme="minorHAnsi" w:hAnsiTheme="minorHAnsi" w:cstheme="minorHAnsi"/>
          <w:sz w:val="20"/>
        </w:rPr>
        <w:t>services, and</w:t>
      </w:r>
      <w:proofErr w:type="gramEnd"/>
      <w:r w:rsidR="00C86BAD" w:rsidRPr="00F36CB0">
        <w:rPr>
          <w:rFonts w:asciiTheme="minorHAnsi" w:hAnsiTheme="minorHAnsi" w:cstheme="minorHAnsi"/>
          <w:sz w:val="20"/>
        </w:rPr>
        <w:t xml:space="preserve"> may be </w:t>
      </w:r>
      <w:proofErr w:type="gramStart"/>
      <w:r w:rsidR="00C86BAD" w:rsidRPr="00F36CB0">
        <w:rPr>
          <w:rFonts w:asciiTheme="minorHAnsi" w:hAnsiTheme="minorHAnsi" w:cstheme="minorHAnsi"/>
          <w:sz w:val="20"/>
        </w:rPr>
        <w:t>taken into account</w:t>
      </w:r>
      <w:proofErr w:type="gramEnd"/>
      <w:r w:rsidR="00C86BAD" w:rsidRPr="00F36CB0">
        <w:rPr>
          <w:rFonts w:asciiTheme="minorHAnsi" w:hAnsiTheme="minorHAnsi" w:cstheme="minorHAnsi"/>
          <w:sz w:val="20"/>
        </w:rPr>
        <w:t xml:space="preserve">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 xml:space="preserve">is warranty and representation </w:t>
      </w:r>
      <w:proofErr w:type="gramStart"/>
      <w:r w:rsidR="00632E5F">
        <w:rPr>
          <w:rFonts w:cs="Arial"/>
          <w:sz w:val="20"/>
        </w:rPr>
        <w:t>is</w:t>
      </w:r>
      <w:proofErr w:type="gramEnd"/>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 xml:space="preserve">service agency (“NVSA”), Contractor must employ veterans receiving services from the NVSA for not less than 75 percent of the person-hours of direct labor required </w:t>
      </w:r>
      <w:proofErr w:type="gramStart"/>
      <w:r w:rsidRPr="00B313DA">
        <w:rPr>
          <w:rFonts w:asciiTheme="minorHAnsi" w:hAnsiTheme="minorHAnsi" w:cstheme="minorHAnsi"/>
          <w:bCs/>
          <w:sz w:val="20"/>
        </w:rPr>
        <w:t>for the production of</w:t>
      </w:r>
      <w:proofErr w:type="gramEnd"/>
      <w:r w:rsidRPr="00B313DA">
        <w:rPr>
          <w:rFonts w:asciiTheme="minorHAnsi" w:hAnsiTheme="minorHAnsi" w:cstheme="minorHAnsi"/>
          <w:bCs/>
          <w:sz w:val="20"/>
        </w:rPr>
        <w:t xml:space="preserve">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w:t>
      </w:r>
      <w:proofErr w:type="gramStart"/>
      <w:r w:rsidR="006402DE" w:rsidRPr="006402DE">
        <w:rPr>
          <w:rFonts w:asciiTheme="minorHAnsi" w:hAnsiTheme="minorHAnsi" w:cstheme="minorHAnsi"/>
          <w:bCs/>
          <w:sz w:val="20"/>
        </w:rPr>
        <w:t>time period</w:t>
      </w:r>
      <w:proofErr w:type="gramEnd"/>
      <w:r w:rsidR="006402DE" w:rsidRPr="006402DE">
        <w:rPr>
          <w:rFonts w:asciiTheme="minorHAnsi" w:hAnsiTheme="minorHAnsi" w:cstheme="minorHAnsi"/>
          <w:bCs/>
          <w:sz w:val="20"/>
        </w:rPr>
        <w:t xml:space="preserve">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w:t>
      </w:r>
      <w:proofErr w:type="gramStart"/>
      <w:r w:rsidR="006402DE" w:rsidRPr="006402DE">
        <w:rPr>
          <w:rFonts w:asciiTheme="minorHAnsi" w:hAnsiTheme="minorHAnsi" w:cstheme="minorHAnsi"/>
          <w:bCs/>
          <w:sz w:val="20"/>
        </w:rPr>
        <w:t>a</w:t>
      </w:r>
      <w:r w:rsidR="000D4419">
        <w:rPr>
          <w:rFonts w:asciiTheme="minorHAnsi" w:hAnsiTheme="minorHAnsi" w:cstheme="minorHAnsi"/>
          <w:bCs/>
          <w:sz w:val="20"/>
        </w:rPr>
        <w:t>udit</w:t>
      </w:r>
      <w:proofErr w:type="gramEnd"/>
      <w:r w:rsidR="000D4419">
        <w:rPr>
          <w:rFonts w:asciiTheme="minorHAnsi" w:hAnsiTheme="minorHAnsi" w:cstheme="minorHAnsi"/>
          <w:bCs/>
          <w:sz w:val="20"/>
        </w:rPr>
        <w: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w:t>
      </w:r>
      <w:proofErr w:type="gramStart"/>
      <w:r>
        <w:rPr>
          <w:rFonts w:asciiTheme="minorHAnsi" w:hAnsiTheme="minorHAnsi" w:cstheme="minorHAnsi"/>
          <w:sz w:val="20"/>
        </w:rPr>
        <w:t>in order to</w:t>
      </w:r>
      <w:proofErr w:type="gramEnd"/>
      <w:r>
        <w:rPr>
          <w:rFonts w:asciiTheme="minorHAnsi" w:hAnsiTheme="minorHAnsi" w:cstheme="minorHAnsi"/>
          <w:sz w:val="20"/>
        </w:rPr>
        <w:t xml:space="preserve">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w:t>
      </w:r>
      <w:proofErr w:type="gramStart"/>
      <w:r w:rsidRPr="001153AF">
        <w:rPr>
          <w:sz w:val="20"/>
        </w:rPr>
        <w:t>so</w:t>
      </w:r>
      <w:proofErr w:type="gramEnd"/>
      <w:r w:rsidRPr="001153AF">
        <w:rPr>
          <w:sz w:val="20"/>
        </w:rPr>
        <w:t xml:space="preserve">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w:t>
      </w:r>
      <w:proofErr w:type="gramStart"/>
      <w:r w:rsidRPr="00B815DA">
        <w:rPr>
          <w:rFonts w:asciiTheme="minorHAnsi" w:hAnsiTheme="minorHAnsi" w:cstheme="minorHAnsi"/>
          <w:bCs/>
          <w:sz w:val="20"/>
        </w:rPr>
        <w:t>god</w:t>
      </w:r>
      <w:proofErr w:type="gramEnd"/>
      <w:r w:rsidRPr="00B815DA">
        <w:rPr>
          <w:rFonts w:asciiTheme="minorHAnsi" w:hAnsiTheme="minorHAnsi" w:cstheme="minorHAnsi"/>
          <w:bCs/>
          <w:sz w:val="20"/>
        </w:rPr>
        <w:t>,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 xml:space="preserve">ervices agreement may submit a bid for, nor be awarded an agreement for, the providing of services, procuring goods or supplies, or any other related action that is required, suggested, or otherwise deemed appropriate in the </w:t>
      </w:r>
      <w:proofErr w:type="gramStart"/>
      <w:r w:rsidRPr="00A61016">
        <w:rPr>
          <w:rFonts w:asciiTheme="minorHAnsi" w:hAnsiTheme="minorHAnsi" w:cstheme="minorHAnsi"/>
          <w:bCs/>
          <w:sz w:val="20"/>
        </w:rPr>
        <w:t>end product</w:t>
      </w:r>
      <w:proofErr w:type="gramEnd"/>
      <w:r w:rsidRPr="00A61016">
        <w:rPr>
          <w:rFonts w:asciiTheme="minorHAnsi" w:hAnsiTheme="minorHAnsi" w:cstheme="minorHAnsi"/>
          <w:bCs/>
          <w:sz w:val="20"/>
        </w:rPr>
        <w:t xml:space="preserve">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0EC45C89"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19B8056A" w14:textId="77777777" w:rsidR="00A46FBE" w:rsidRPr="002B6210" w:rsidRDefault="00A46FBE" w:rsidP="002B6210">
      <w:pPr>
        <w:rPr>
          <w:rFonts w:asciiTheme="minorHAnsi" w:hAnsiTheme="minorHAnsi" w:cstheme="minorHAnsi"/>
          <w:sz w:val="20"/>
        </w:rPr>
      </w:pPr>
    </w:p>
    <w:p w14:paraId="43B46F73" w14:textId="77777777" w:rsidR="00A46FBE" w:rsidRPr="002B6210" w:rsidRDefault="00A46FBE" w:rsidP="002B6210">
      <w:pPr>
        <w:rPr>
          <w:rFonts w:asciiTheme="minorHAnsi" w:hAnsiTheme="minorHAnsi" w:cstheme="minorHAnsi"/>
          <w:sz w:val="20"/>
        </w:rPr>
      </w:pP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7AB25A65" w14:textId="7EE12FCF" w:rsidR="009C3D22" w:rsidRPr="00C337CA" w:rsidRDefault="00437785" w:rsidP="000026DC">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C78F" w14:textId="18ADA2E8"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BC5976">
      <w:rPr>
        <w:rFonts w:asciiTheme="minorHAnsi" w:eastAsia="Times New Roman" w:hAnsiTheme="minorHAnsi" w:cstheme="minorHAnsi"/>
        <w:b/>
        <w:sz w:val="16"/>
        <w:szCs w:val="16"/>
      </w:rPr>
      <w:t xml:space="preserve"> </w:t>
    </w:r>
    <w:r w:rsidR="008E1167">
      <w:rPr>
        <w:rFonts w:asciiTheme="minorHAnsi" w:eastAsia="Times New Roman" w:hAnsiTheme="minorHAnsi" w:cstheme="minorHAnsi"/>
        <w:b/>
        <w:sz w:val="16"/>
        <w:szCs w:val="16"/>
      </w:rPr>
      <w:t>SC 6666.2025.</w:t>
    </w:r>
    <w:r w:rsidR="005B6E0C">
      <w:rPr>
        <w:rFonts w:asciiTheme="minorHAnsi" w:eastAsia="Times New Roman" w:hAnsiTheme="minorHAnsi" w:cstheme="minorHAnsi"/>
        <w:b/>
        <w:sz w:val="16"/>
        <w:szCs w:val="16"/>
      </w:rPr>
      <w:t>3</w:t>
    </w:r>
    <w:r w:rsidR="008E1167">
      <w:rPr>
        <w:rFonts w:asciiTheme="minorHAnsi" w:eastAsia="Times New Roman" w:hAnsiTheme="minorHAnsi" w:cstheme="minorHAnsi"/>
        <w:b/>
        <w:sz w:val="16"/>
        <w:szCs w:val="16"/>
      </w:rPr>
      <w:t>.CF</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A8802E7" w14:textId="49EC0EFB" w:rsidR="005E2F77" w:rsidRPr="003B3C0B" w:rsidRDefault="005E2F77" w:rsidP="00CC7C25">
    <w:pPr>
      <w:ind w:left="-86"/>
      <w:jc w:val="center"/>
      <w:rPr>
        <w:rFonts w:asciiTheme="minorHAnsi" w:eastAsia="Times New Roman" w:hAnsiTheme="minorHAnsi" w:cstheme="minorHAnsi"/>
        <w:i/>
        <w:sz w:val="16"/>
        <w:szCs w:val="16"/>
      </w:rPr>
    </w:pPr>
    <w:r>
      <w:rPr>
        <w:rFonts w:asciiTheme="minorHAnsi" w:eastAsia="Times New Roman" w:hAnsiTheme="minorHAnsi" w:cstheme="minorHAnsi"/>
        <w:b/>
        <w:bCs/>
        <w:iCs/>
        <w:szCs w:val="24"/>
      </w:rPr>
      <w:t xml:space="preserve">RFP NO. </w:t>
    </w:r>
    <w:r w:rsidR="00BC5976">
      <w:rPr>
        <w:rFonts w:asciiTheme="minorHAnsi" w:eastAsia="Times New Roman" w:hAnsiTheme="minorHAnsi" w:cstheme="minorHAnsi"/>
        <w:b/>
        <w:bCs/>
        <w:iCs/>
        <w:szCs w:val="24"/>
      </w:rPr>
      <w:t xml:space="preserve"> </w:t>
    </w:r>
    <w:r w:rsidR="008E1167">
      <w:rPr>
        <w:rFonts w:asciiTheme="minorHAnsi" w:eastAsia="Times New Roman" w:hAnsiTheme="minorHAnsi" w:cstheme="minorHAnsi"/>
        <w:b/>
        <w:bCs/>
        <w:iCs/>
        <w:szCs w:val="24"/>
      </w:rPr>
      <w:t>SC 6666.2025.</w:t>
    </w:r>
    <w:r w:rsidR="005B6E0C">
      <w:rPr>
        <w:rFonts w:asciiTheme="minorHAnsi" w:eastAsia="Times New Roman" w:hAnsiTheme="minorHAnsi" w:cstheme="minorHAnsi"/>
        <w:b/>
        <w:bCs/>
        <w:iCs/>
        <w:szCs w:val="24"/>
      </w:rPr>
      <w:t>3</w:t>
    </w:r>
    <w:r w:rsidR="008E1167">
      <w:rPr>
        <w:rFonts w:asciiTheme="minorHAnsi" w:eastAsia="Times New Roman" w:hAnsiTheme="minorHAnsi" w:cstheme="minorHAnsi"/>
        <w:b/>
        <w:bCs/>
        <w:iCs/>
        <w:szCs w:val="24"/>
      </w:rPr>
      <w:t>.CF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26DC"/>
    <w:rsid w:val="000033AA"/>
    <w:rsid w:val="00003FA0"/>
    <w:rsid w:val="000129F9"/>
    <w:rsid w:val="000156B7"/>
    <w:rsid w:val="00017C38"/>
    <w:rsid w:val="000205FD"/>
    <w:rsid w:val="000210F8"/>
    <w:rsid w:val="0002224F"/>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117F"/>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5627"/>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2846"/>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4D10"/>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E680E"/>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370B"/>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52F7"/>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87FF2"/>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E5454"/>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B6E0C"/>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089D"/>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07E18"/>
    <w:rsid w:val="00610BAC"/>
    <w:rsid w:val="0061194F"/>
    <w:rsid w:val="00611B11"/>
    <w:rsid w:val="00612BB5"/>
    <w:rsid w:val="006313F0"/>
    <w:rsid w:val="00632E5F"/>
    <w:rsid w:val="00634BB6"/>
    <w:rsid w:val="006402DE"/>
    <w:rsid w:val="00642075"/>
    <w:rsid w:val="00642B89"/>
    <w:rsid w:val="00644282"/>
    <w:rsid w:val="00651DC8"/>
    <w:rsid w:val="00653CC7"/>
    <w:rsid w:val="00654308"/>
    <w:rsid w:val="00656961"/>
    <w:rsid w:val="00660C37"/>
    <w:rsid w:val="006643D8"/>
    <w:rsid w:val="00664624"/>
    <w:rsid w:val="006646A7"/>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37396"/>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37DB7"/>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1167"/>
    <w:rsid w:val="008E228D"/>
    <w:rsid w:val="008E53A0"/>
    <w:rsid w:val="008E642A"/>
    <w:rsid w:val="008E69D0"/>
    <w:rsid w:val="008F1B64"/>
    <w:rsid w:val="008F1CA8"/>
    <w:rsid w:val="008F1DE2"/>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5E0F"/>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6428"/>
    <w:rsid w:val="00AA7661"/>
    <w:rsid w:val="00AB2267"/>
    <w:rsid w:val="00AC012C"/>
    <w:rsid w:val="00AC2E92"/>
    <w:rsid w:val="00AC360F"/>
    <w:rsid w:val="00AC3804"/>
    <w:rsid w:val="00AC497D"/>
    <w:rsid w:val="00AC4A49"/>
    <w:rsid w:val="00AC610B"/>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68EA"/>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C5976"/>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C7C2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137B"/>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2683"/>
    <w:rsid w:val="00F06159"/>
    <w:rsid w:val="00F12C84"/>
    <w:rsid w:val="00F15A5A"/>
    <w:rsid w:val="00F250C9"/>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5513"/>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720A2169"/>
  <w15:docId w15:val="{E9249D75-77FD-4E3B-B492-A34CF40A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9401</Words>
  <Characters>53586</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Ficenec, Caroline, Superior Court</cp:lastModifiedBy>
  <cp:revision>5</cp:revision>
  <dcterms:created xsi:type="dcterms:W3CDTF">2024-11-13T18:13:00Z</dcterms:created>
  <dcterms:modified xsi:type="dcterms:W3CDTF">2025-04-08T21:26:00Z</dcterms:modified>
</cp:coreProperties>
</file>