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2F8407CC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 xml:space="preserve">Attachment </w:t>
      </w:r>
      <w:r w:rsidR="00E45959" w:rsidRPr="00EC4EB7">
        <w:rPr>
          <w:b/>
          <w:bCs/>
          <w:sz w:val="28"/>
          <w:szCs w:val="28"/>
        </w:rPr>
        <w:t>1</w:t>
      </w:r>
      <w:r w:rsidR="00E45959">
        <w:rPr>
          <w:b/>
          <w:bCs/>
          <w:sz w:val="28"/>
          <w:szCs w:val="28"/>
        </w:rPr>
        <w:t>5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4A0C0E3" w14:textId="6C5D9BAB" w:rsidR="00D62C08" w:rsidRPr="0076397E" w:rsidRDefault="00D62C08" w:rsidP="00D62C08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0" w:name="_Hlk90382470"/>
      <w:bookmarkStart w:id="1" w:name="_Hlk90451057"/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Submission of Proposal (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RFP </w:t>
      </w:r>
      <w:r w:rsidR="0038476A">
        <w:rPr>
          <w:rFonts w:ascii="Arial" w:eastAsia="Times New Roman" w:hAnsi="Arial" w:cs="Arial"/>
          <w:b/>
          <w:bCs/>
          <w:sz w:val="22"/>
          <w:szCs w:val="22"/>
          <w:u w:val="single"/>
        </w:rPr>
        <w:t>S</w:t>
      </w:r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ection 5.0)</w:t>
      </w:r>
    </w:p>
    <w:p w14:paraId="76148174" w14:textId="772BEE7A" w:rsidR="00D62C08" w:rsidRPr="00993F33" w:rsidRDefault="00D62C08" w:rsidP="00D62C08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Proposals must be submitted in two separate emails, the Technical Proposal and the Cost Proposal. </w:t>
      </w: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provider.</w:t>
      </w:r>
    </w:p>
    <w:p w14:paraId="0BB739CD" w14:textId="77777777" w:rsidR="00D62C08" w:rsidRPr="00993F33" w:rsidRDefault="00D62C08" w:rsidP="00D62C08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>
        <w:rPr>
          <w:rFonts w:ascii="Arial" w:eastAsia="Times New Roman" w:hAnsi="Arial" w:cs="Arial"/>
          <w:b/>
          <w:bCs/>
          <w:sz w:val="22"/>
          <w:szCs w:val="22"/>
        </w:rPr>
        <w:t>July 31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, 202</w:t>
      </w:r>
      <w:r>
        <w:rPr>
          <w:rFonts w:ascii="Arial" w:eastAsia="Times New Roman" w:hAnsi="Arial" w:cs="Arial"/>
          <w:b/>
          <w:bCs/>
          <w:sz w:val="22"/>
          <w:szCs w:val="22"/>
        </w:rPr>
        <w:t>5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>
        <w:rPr>
          <w:rFonts w:ascii="Arial" w:eastAsia="Times New Roman" w:hAnsi="Arial" w:cs="Arial"/>
          <w:b/>
          <w:bCs/>
          <w:sz w:val="22"/>
          <w:szCs w:val="22"/>
        </w:rPr>
        <w:t>n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>
        <w:rPr>
          <w:rFonts w:ascii="Arial" w:eastAsia="Times New Roman" w:hAnsi="Arial" w:cs="Arial"/>
          <w:b/>
          <w:bCs/>
          <w:sz w:val="22"/>
          <w:szCs w:val="22"/>
        </w:rPr>
        <w:t>l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>
        <w:rPr>
          <w:rFonts w:ascii="Arial" w:eastAsia="Times New Roman" w:hAnsi="Arial" w:cs="Arial"/>
          <w:b/>
          <w:bCs/>
          <w:sz w:val="22"/>
          <w:szCs w:val="22"/>
        </w:rPr>
        <w:t>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16941D51" w14:textId="77777777" w:rsidR="00FD6D59" w:rsidRDefault="00FD6D59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20A483C6" w14:textId="58064BAA" w:rsidR="0070578A" w:rsidRDefault="00FD6D59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Required </w:t>
      </w: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Documents – </w:t>
      </w:r>
      <w:r w:rsidR="0070578A"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Proposal 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7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2" w:name="_Hlk90382077"/>
    <w:p w14:paraId="420D8C92" w14:textId="1CF1DBFB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08"/>
    <w:p w14:paraId="27EF83A0" w14:textId="77777777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bookmarkEnd w:id="4"/>
    <w:p w14:paraId="553A15FF" w14:textId="77777777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2157"/>
    <w:p w14:paraId="080AA84A" w14:textId="2CC0ADAC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Iran Contracting Act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</w:p>
    <w:bookmarkEnd w:id="5"/>
    <w:p w14:paraId="3C2D7890" w14:textId="33EDAD35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</w:p>
    <w:p w14:paraId="4CA4B3ED" w14:textId="37E4964E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Bidder Declaration, DVBE Incentive (if ap</w:t>
      </w:r>
      <w:r w:rsidR="0048187B">
        <w:rPr>
          <w:rFonts w:ascii="Arial" w:eastAsia="Times New Roman" w:hAnsi="Arial" w:cs="Arial"/>
          <w:sz w:val="22"/>
          <w:szCs w:val="22"/>
        </w:rPr>
        <w:t>plicable</w:t>
      </w:r>
      <w:r w:rsidRPr="00993F33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ECB3D0B" w14:textId="77777777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3622C63E" w14:textId="77777777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10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6" w:name="_Hlk90382341"/>
    <w:bookmarkStart w:id="7" w:name="_Hlk90382252"/>
    <w:p w14:paraId="7735676A" w14:textId="5C78D4FB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Reference Check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E4595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8" w:name="_Hlk90382629"/>
    <w:bookmarkEnd w:id="6"/>
    <w:bookmarkEnd w:id="7"/>
    <w:bookmarkEnd w:id="0"/>
    <w:bookmarkEnd w:id="1"/>
    <w:p w14:paraId="0C4020A7" w14:textId="228F82F8" w:rsidR="00EC4EB7" w:rsidRPr="006A4636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60DE5">
        <w:rPr>
          <w:rFonts w:ascii="Arial" w:eastAsia="Times New Roman" w:hAnsi="Arial" w:cs="Arial"/>
          <w:sz w:val="22"/>
          <w:szCs w:val="22"/>
        </w:rPr>
        <w:t>Technical Proposal Template</w:t>
      </w:r>
      <w:r w:rsidR="00265180">
        <w:rPr>
          <w:rFonts w:ascii="Arial" w:eastAsia="Times New Roman" w:hAnsi="Arial" w:cs="Arial"/>
          <w:sz w:val="22"/>
          <w:szCs w:val="22"/>
        </w:rPr>
        <w:t xml:space="preserve"> </w:t>
      </w:r>
      <w:r w:rsidR="00E60DE5">
        <w:rPr>
          <w:rFonts w:ascii="Arial" w:eastAsia="Times New Roman" w:hAnsi="Arial" w:cs="Arial"/>
          <w:sz w:val="22"/>
          <w:szCs w:val="22"/>
        </w:rPr>
        <w:t>(</w:t>
      </w:r>
      <w:r w:rsidR="00265180">
        <w:rPr>
          <w:rFonts w:ascii="Arial" w:eastAsia="Times New Roman" w:hAnsi="Arial" w:cs="Arial"/>
          <w:sz w:val="22"/>
          <w:szCs w:val="22"/>
        </w:rPr>
        <w:t>Attachment 1</w:t>
      </w:r>
      <w:r w:rsidR="00E45959">
        <w:rPr>
          <w:rFonts w:ascii="Arial" w:eastAsia="Times New Roman" w:hAnsi="Arial" w:cs="Arial"/>
          <w:sz w:val="22"/>
          <w:szCs w:val="22"/>
        </w:rPr>
        <w:t>3</w:t>
      </w:r>
      <w:r w:rsidR="00E60DE5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3F964749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 xml:space="preserve">Certifications, Attachments and </w:t>
      </w:r>
      <w:r w:rsidR="0048187B">
        <w:rPr>
          <w:rFonts w:ascii="Arial" w:eastAsia="Times New Roman" w:hAnsi="Arial" w:cs="Arial"/>
          <w:sz w:val="22"/>
          <w:szCs w:val="22"/>
        </w:rPr>
        <w:t>O</w:t>
      </w:r>
      <w:r w:rsidRPr="006A4636">
        <w:rPr>
          <w:rFonts w:ascii="Arial" w:eastAsia="Times New Roman" w:hAnsi="Arial" w:cs="Arial"/>
          <w:sz w:val="22"/>
          <w:szCs w:val="22"/>
        </w:rPr>
        <w:t xml:space="preserve">ther </w:t>
      </w:r>
      <w:r w:rsidR="0048187B">
        <w:rPr>
          <w:rFonts w:ascii="Arial" w:eastAsia="Times New Roman" w:hAnsi="Arial" w:cs="Arial"/>
          <w:sz w:val="22"/>
          <w:szCs w:val="22"/>
        </w:rPr>
        <w:t>R</w:t>
      </w:r>
      <w:r w:rsidRPr="006A4636">
        <w:rPr>
          <w:rFonts w:ascii="Arial" w:eastAsia="Times New Roman" w:hAnsi="Arial" w:cs="Arial"/>
          <w:sz w:val="22"/>
          <w:szCs w:val="22"/>
        </w:rPr>
        <w:t>equirements (</w:t>
      </w:r>
      <w:r w:rsidR="0048187B">
        <w:rPr>
          <w:rFonts w:ascii="Arial" w:eastAsia="Times New Roman" w:hAnsi="Arial" w:cs="Arial"/>
          <w:sz w:val="22"/>
          <w:szCs w:val="22"/>
        </w:rPr>
        <w:t xml:space="preserve">ref. 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2A4E76">
        <w:rPr>
          <w:rFonts w:ascii="Arial" w:eastAsia="Times New Roman" w:hAnsi="Arial" w:cs="Arial"/>
          <w:sz w:val="22"/>
          <w:szCs w:val="22"/>
        </w:rPr>
        <w:t>7.1</w:t>
      </w:r>
      <w:r w:rsidR="00E60DE5">
        <w:rPr>
          <w:rFonts w:ascii="Arial" w:eastAsia="Times New Roman" w:hAnsi="Arial" w:cs="Arial"/>
          <w:sz w:val="22"/>
          <w:szCs w:val="22"/>
        </w:rPr>
        <w:t xml:space="preserve"> </w:t>
      </w:r>
      <w:r w:rsidR="00C91404">
        <w:rPr>
          <w:rFonts w:ascii="Arial" w:eastAsia="Times New Roman" w:hAnsi="Arial" w:cs="Arial"/>
          <w:sz w:val="22"/>
          <w:szCs w:val="22"/>
        </w:rPr>
        <w:t>e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2698837C" w14:textId="63ED0612" w:rsidR="0048187B" w:rsidRDefault="0048187B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California Certificate of Good Standing </w:t>
      </w:r>
    </w:p>
    <w:p w14:paraId="663A5C4C" w14:textId="76F16AFE" w:rsidR="00434A52" w:rsidRDefault="0048187B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Current business licenses, professional certifications</w:t>
      </w:r>
      <w:r w:rsidR="00593A51">
        <w:rPr>
          <w:rFonts w:ascii="Arial" w:eastAsia="Times New Roman" w:hAnsi="Arial" w:cs="Arial"/>
          <w:sz w:val="22"/>
          <w:szCs w:val="22"/>
        </w:rPr>
        <w:t>,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="00593A51">
        <w:rPr>
          <w:rFonts w:ascii="Arial" w:eastAsia="Times New Roman" w:hAnsi="Arial" w:cs="Arial"/>
          <w:sz w:val="22"/>
          <w:szCs w:val="22"/>
        </w:rPr>
        <w:t>or</w:t>
      </w:r>
      <w:r>
        <w:rPr>
          <w:rFonts w:ascii="Arial" w:eastAsia="Times New Roman" w:hAnsi="Arial" w:cs="Arial"/>
          <w:sz w:val="22"/>
          <w:szCs w:val="22"/>
        </w:rPr>
        <w:t xml:space="preserve"> other credentials</w:t>
      </w:r>
    </w:p>
    <w:p w14:paraId="19A7ABDB" w14:textId="26A2884A" w:rsidR="0048187B" w:rsidRPr="0048187B" w:rsidRDefault="00434A52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Proof of financial solvency or stability</w:t>
      </w:r>
    </w:p>
    <w:p w14:paraId="69721613" w14:textId="77777777" w:rsidR="00E60DE5" w:rsidRDefault="00E60DE5" w:rsidP="00A81FEE">
      <w:pPr>
        <w:spacing w:after="120"/>
        <w:rPr>
          <w:rFonts w:ascii="Arial" w:eastAsia="Times New Roman" w:hAnsi="Arial" w:cs="Arial"/>
          <w:sz w:val="22"/>
          <w:szCs w:val="22"/>
        </w:rPr>
      </w:pPr>
    </w:p>
    <w:p w14:paraId="57EBB1FC" w14:textId="23DC0255" w:rsidR="0070578A" w:rsidRDefault="00FD6D59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Required Documents – </w:t>
      </w:r>
      <w:r w:rsidR="0070578A"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Cost Proposal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7.2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445335A8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E45959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8"/>
    <w:p w14:paraId="51614DC8" w14:textId="77777777" w:rsidR="00FD6D59" w:rsidRDefault="00FD6D59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75DBB21C" w14:textId="77777777" w:rsidR="00CB1DD8" w:rsidRDefault="00CB1DD8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p w14:paraId="0633B1B2" w14:textId="77777777" w:rsidR="00CB1DD8" w:rsidRDefault="00CB1DD8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CB1DD8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F19E3" w14:textId="2FA3C5B0" w:rsidR="00617A8E" w:rsidRPr="00701CBD" w:rsidRDefault="00617A8E" w:rsidP="00617A8E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bookmarkStart w:id="9" w:name="_Hlk193362817"/>
    <w:r w:rsidRPr="00701CBD">
      <w:t xml:space="preserve">RFP Title: </w:t>
    </w:r>
    <w:r w:rsidRPr="00B11733">
      <w:rPr>
        <w:iCs/>
        <w:sz w:val="22"/>
        <w:szCs w:val="22"/>
      </w:rPr>
      <w:t>Jur</w:t>
    </w:r>
    <w:r w:rsidR="004E3183">
      <w:rPr>
        <w:iCs/>
        <w:sz w:val="22"/>
        <w:szCs w:val="22"/>
      </w:rPr>
      <w:t>y</w:t>
    </w:r>
    <w:r w:rsidRPr="00B11733">
      <w:rPr>
        <w:iCs/>
        <w:sz w:val="22"/>
        <w:szCs w:val="22"/>
      </w:rPr>
      <w:t xml:space="preserve"> Summons Printing, Mailing, and Postage Services</w:t>
    </w:r>
  </w:p>
  <w:p w14:paraId="5880D2C9" w14:textId="77777777" w:rsidR="00617A8E" w:rsidRDefault="00617A8E" w:rsidP="00617A8E">
    <w:pPr>
      <w:pStyle w:val="CommentText"/>
      <w:tabs>
        <w:tab w:val="left" w:pos="1242"/>
      </w:tabs>
      <w:ind w:right="252"/>
      <w:jc w:val="both"/>
      <w:rPr>
        <w:iCs/>
      </w:rPr>
    </w:pPr>
    <w:r w:rsidRPr="00701CBD">
      <w:t xml:space="preserve">RFP Number: </w:t>
    </w:r>
    <w:bookmarkStart w:id="10" w:name="_Hlk193362832"/>
    <w:r w:rsidRPr="00B11733">
      <w:rPr>
        <w:iCs/>
      </w:rPr>
      <w:t>SC 5621.2025.</w:t>
    </w:r>
    <w:proofErr w:type="gramStart"/>
    <w:r w:rsidRPr="00B11733">
      <w:rPr>
        <w:iCs/>
      </w:rPr>
      <w:t>1.LM</w:t>
    </w:r>
    <w:proofErr w:type="gramEnd"/>
    <w:r w:rsidRPr="00B11733">
      <w:rPr>
        <w:iCs/>
      </w:rPr>
      <w:t xml:space="preserve"> </w:t>
    </w:r>
    <w:bookmarkEnd w:id="10"/>
  </w:p>
  <w:bookmarkEnd w:id="9"/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97503"/>
    <w:multiLevelType w:val="hybridMultilevel"/>
    <w:tmpl w:val="686C53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5516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669CD"/>
    <w:rsid w:val="000A259B"/>
    <w:rsid w:val="000A625B"/>
    <w:rsid w:val="000D04BD"/>
    <w:rsid w:val="001A35A9"/>
    <w:rsid w:val="002054AB"/>
    <w:rsid w:val="00264133"/>
    <w:rsid w:val="00265180"/>
    <w:rsid w:val="002A4E76"/>
    <w:rsid w:val="002F210B"/>
    <w:rsid w:val="002F726D"/>
    <w:rsid w:val="00344564"/>
    <w:rsid w:val="00370627"/>
    <w:rsid w:val="0038476A"/>
    <w:rsid w:val="00426DA6"/>
    <w:rsid w:val="00434A52"/>
    <w:rsid w:val="0045278E"/>
    <w:rsid w:val="00454B75"/>
    <w:rsid w:val="0048187B"/>
    <w:rsid w:val="004D06A7"/>
    <w:rsid w:val="004E3183"/>
    <w:rsid w:val="00507678"/>
    <w:rsid w:val="00520BDB"/>
    <w:rsid w:val="00574C58"/>
    <w:rsid w:val="00593A51"/>
    <w:rsid w:val="005A3D5D"/>
    <w:rsid w:val="005B63E8"/>
    <w:rsid w:val="005C3092"/>
    <w:rsid w:val="00617A8E"/>
    <w:rsid w:val="006A4636"/>
    <w:rsid w:val="006A6F9F"/>
    <w:rsid w:val="006E2A65"/>
    <w:rsid w:val="0070578A"/>
    <w:rsid w:val="007216AC"/>
    <w:rsid w:val="0074321D"/>
    <w:rsid w:val="0076397E"/>
    <w:rsid w:val="008615B0"/>
    <w:rsid w:val="008671AB"/>
    <w:rsid w:val="00871834"/>
    <w:rsid w:val="008819D6"/>
    <w:rsid w:val="0088628E"/>
    <w:rsid w:val="008F0E23"/>
    <w:rsid w:val="008F43AC"/>
    <w:rsid w:val="0094545C"/>
    <w:rsid w:val="00947406"/>
    <w:rsid w:val="0095249E"/>
    <w:rsid w:val="00953F26"/>
    <w:rsid w:val="00960F83"/>
    <w:rsid w:val="00981950"/>
    <w:rsid w:val="009875BB"/>
    <w:rsid w:val="00993F33"/>
    <w:rsid w:val="00A213D5"/>
    <w:rsid w:val="00A265D4"/>
    <w:rsid w:val="00A31892"/>
    <w:rsid w:val="00A81FEE"/>
    <w:rsid w:val="00AA6138"/>
    <w:rsid w:val="00B1759F"/>
    <w:rsid w:val="00B232DC"/>
    <w:rsid w:val="00B70CE5"/>
    <w:rsid w:val="00BD48DA"/>
    <w:rsid w:val="00C21C2C"/>
    <w:rsid w:val="00C220D3"/>
    <w:rsid w:val="00C52042"/>
    <w:rsid w:val="00C54D24"/>
    <w:rsid w:val="00C9025D"/>
    <w:rsid w:val="00C91404"/>
    <w:rsid w:val="00CA194D"/>
    <w:rsid w:val="00CB1DD8"/>
    <w:rsid w:val="00CB3805"/>
    <w:rsid w:val="00CC6377"/>
    <w:rsid w:val="00CF4685"/>
    <w:rsid w:val="00D56A84"/>
    <w:rsid w:val="00D62C08"/>
    <w:rsid w:val="00D76DA3"/>
    <w:rsid w:val="00DB61EE"/>
    <w:rsid w:val="00DC2B34"/>
    <w:rsid w:val="00E032E3"/>
    <w:rsid w:val="00E048D5"/>
    <w:rsid w:val="00E24EE1"/>
    <w:rsid w:val="00E45959"/>
    <w:rsid w:val="00E5013F"/>
    <w:rsid w:val="00E60DE5"/>
    <w:rsid w:val="00EA61AA"/>
    <w:rsid w:val="00EC4EB7"/>
    <w:rsid w:val="00F31295"/>
    <w:rsid w:val="00F4665E"/>
    <w:rsid w:val="00F57484"/>
    <w:rsid w:val="00F87197"/>
    <w:rsid w:val="00FA389D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F0E23"/>
  </w:style>
  <w:style w:type="character" w:styleId="CommentReference">
    <w:name w:val="annotation reference"/>
    <w:basedOn w:val="DefaultParagraphFont"/>
    <w:uiPriority w:val="99"/>
    <w:semiHidden/>
    <w:unhideWhenUsed/>
    <w:rsid w:val="008F0E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E23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E2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48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McCorvey, Latasha, Superior Court</cp:lastModifiedBy>
  <cp:revision>2</cp:revision>
  <dcterms:created xsi:type="dcterms:W3CDTF">2025-06-12T22:56:00Z</dcterms:created>
  <dcterms:modified xsi:type="dcterms:W3CDTF">2025-06-12T22:56:00Z</dcterms:modified>
</cp:coreProperties>
</file>